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708A4D" w14:textId="4485EE4E" w:rsidR="005F55FB" w:rsidRPr="0077557A" w:rsidRDefault="005F55FB">
      <w:pPr>
        <w:rPr>
          <w:b/>
          <w:bCs/>
          <w:sz w:val="32"/>
          <w:szCs w:val="32"/>
        </w:rPr>
      </w:pPr>
      <w:r w:rsidRPr="0077557A">
        <w:rPr>
          <w:rFonts w:hint="eastAsia"/>
          <w:b/>
          <w:bCs/>
          <w:sz w:val="32"/>
          <w:szCs w:val="32"/>
        </w:rPr>
        <w:t>11</w:t>
      </w:r>
      <w:r w:rsidR="00D37A66">
        <w:rPr>
          <w:rFonts w:hint="eastAsia"/>
          <w:b/>
          <w:bCs/>
          <w:sz w:val="32"/>
          <w:szCs w:val="32"/>
        </w:rPr>
        <w:t>5</w:t>
      </w:r>
      <w:r w:rsidRPr="0077557A">
        <w:rPr>
          <w:rFonts w:hint="eastAsia"/>
          <w:b/>
          <w:bCs/>
          <w:sz w:val="32"/>
          <w:szCs w:val="32"/>
        </w:rPr>
        <w:t>學年度生涯規劃教育融入領域教學</w:t>
      </w:r>
      <w:r w:rsidRPr="0077557A">
        <w:rPr>
          <w:rFonts w:hint="eastAsia"/>
          <w:b/>
          <w:bCs/>
          <w:sz w:val="32"/>
          <w:szCs w:val="32"/>
        </w:rPr>
        <w:t xml:space="preserve">  </w:t>
      </w:r>
      <w:r w:rsidRPr="0077557A">
        <w:rPr>
          <w:rFonts w:hint="eastAsia"/>
          <w:b/>
          <w:bCs/>
          <w:sz w:val="32"/>
          <w:szCs w:val="32"/>
        </w:rPr>
        <w:t>相關資料列表</w:t>
      </w:r>
    </w:p>
    <w:p w14:paraId="60901066" w14:textId="585A4461" w:rsidR="005F55FB" w:rsidRPr="005F55FB" w:rsidRDefault="005F55FB">
      <w:pPr>
        <w:rPr>
          <w:sz w:val="28"/>
          <w:szCs w:val="28"/>
        </w:rPr>
      </w:pPr>
      <w:r w:rsidRPr="005F55FB">
        <w:rPr>
          <w:rFonts w:hint="eastAsia"/>
          <w:sz w:val="28"/>
          <w:szCs w:val="28"/>
        </w:rPr>
        <w:t>A.11</w:t>
      </w:r>
      <w:r w:rsidR="00D37A66">
        <w:rPr>
          <w:rFonts w:hint="eastAsia"/>
          <w:sz w:val="28"/>
          <w:szCs w:val="28"/>
        </w:rPr>
        <w:t>5</w:t>
      </w:r>
      <w:r w:rsidR="00046A58">
        <w:rPr>
          <w:rFonts w:hint="eastAsia"/>
          <w:sz w:val="28"/>
          <w:szCs w:val="28"/>
        </w:rPr>
        <w:t>學年度上、下學期</w:t>
      </w:r>
      <w:r w:rsidRPr="005F55FB">
        <w:rPr>
          <w:rFonts w:hint="eastAsia"/>
          <w:sz w:val="28"/>
          <w:szCs w:val="28"/>
        </w:rPr>
        <w:t>領域</w:t>
      </w:r>
      <w:r w:rsidR="00046A58">
        <w:rPr>
          <w:rFonts w:hint="eastAsia"/>
          <w:sz w:val="28"/>
          <w:szCs w:val="28"/>
        </w:rPr>
        <w:t>會議</w:t>
      </w:r>
      <w:r w:rsidRPr="005F55FB">
        <w:rPr>
          <w:rFonts w:hint="eastAsia"/>
          <w:sz w:val="28"/>
          <w:szCs w:val="28"/>
        </w:rPr>
        <w:t>簽</w:t>
      </w:r>
      <w:r w:rsidR="00046A58">
        <w:rPr>
          <w:rFonts w:hint="eastAsia"/>
          <w:sz w:val="28"/>
          <w:szCs w:val="28"/>
        </w:rPr>
        <w:t>到</w:t>
      </w:r>
      <w:r w:rsidRPr="005F55FB">
        <w:rPr>
          <w:rFonts w:hint="eastAsia"/>
          <w:sz w:val="28"/>
          <w:szCs w:val="28"/>
        </w:rPr>
        <w:t>表</w:t>
      </w:r>
      <w:r w:rsidR="00046A58">
        <w:rPr>
          <w:rFonts w:hint="eastAsia"/>
          <w:sz w:val="28"/>
          <w:szCs w:val="28"/>
        </w:rPr>
        <w:t>及會議紀錄</w:t>
      </w:r>
    </w:p>
    <w:p w14:paraId="6D255B18" w14:textId="7E82A1D1" w:rsidR="005F55FB" w:rsidRPr="005F55FB" w:rsidRDefault="005F55FB">
      <w:pPr>
        <w:rPr>
          <w:sz w:val="28"/>
          <w:szCs w:val="28"/>
        </w:rPr>
      </w:pPr>
      <w:r w:rsidRPr="005F55FB">
        <w:rPr>
          <w:rFonts w:hint="eastAsia"/>
          <w:sz w:val="28"/>
          <w:szCs w:val="28"/>
        </w:rPr>
        <w:t>B.</w:t>
      </w:r>
      <w:r w:rsidR="00046A58" w:rsidRPr="00046A58">
        <w:rPr>
          <w:rFonts w:hint="eastAsia"/>
          <w:sz w:val="28"/>
          <w:szCs w:val="28"/>
        </w:rPr>
        <w:t>十二年國教課程綱要議題融入說明</w:t>
      </w:r>
      <w:r w:rsidR="00046A58" w:rsidRPr="00046A58">
        <w:rPr>
          <w:rFonts w:hint="eastAsia"/>
          <w:sz w:val="28"/>
          <w:szCs w:val="28"/>
        </w:rPr>
        <w:t>-</w:t>
      </w:r>
      <w:r w:rsidR="00046A58" w:rsidRPr="00046A58">
        <w:rPr>
          <w:rFonts w:hint="eastAsia"/>
          <w:sz w:val="28"/>
          <w:szCs w:val="28"/>
        </w:rPr>
        <w:t>生涯規劃教育</w:t>
      </w:r>
      <w:r w:rsidRPr="005F55FB">
        <w:rPr>
          <w:rFonts w:hint="eastAsia"/>
          <w:sz w:val="28"/>
          <w:szCs w:val="28"/>
        </w:rPr>
        <w:t>指標</w:t>
      </w:r>
    </w:p>
    <w:p w14:paraId="220D5EEA" w14:textId="459F96BA" w:rsidR="005F55FB" w:rsidRPr="005F55FB" w:rsidRDefault="005F55FB">
      <w:pPr>
        <w:rPr>
          <w:sz w:val="28"/>
          <w:szCs w:val="28"/>
        </w:rPr>
      </w:pPr>
      <w:r w:rsidRPr="005F55FB">
        <w:rPr>
          <w:rFonts w:hint="eastAsia"/>
          <w:sz w:val="28"/>
          <w:szCs w:val="28"/>
        </w:rPr>
        <w:t>C.</w:t>
      </w:r>
      <w:r w:rsidR="00046A58">
        <w:rPr>
          <w:rFonts w:hint="eastAsia"/>
          <w:sz w:val="28"/>
          <w:szCs w:val="28"/>
        </w:rPr>
        <w:t>11</w:t>
      </w:r>
      <w:r w:rsidR="00D37A66">
        <w:rPr>
          <w:rFonts w:hint="eastAsia"/>
          <w:sz w:val="28"/>
          <w:szCs w:val="28"/>
        </w:rPr>
        <w:t>5</w:t>
      </w:r>
      <w:r w:rsidR="00046A58">
        <w:rPr>
          <w:rFonts w:hint="eastAsia"/>
          <w:sz w:val="28"/>
          <w:szCs w:val="28"/>
        </w:rPr>
        <w:t>學年度</w:t>
      </w:r>
      <w:r w:rsidR="00046A58" w:rsidRPr="00046A58">
        <w:rPr>
          <w:rFonts w:hint="eastAsia"/>
          <w:sz w:val="28"/>
          <w:szCs w:val="28"/>
        </w:rPr>
        <w:t>生涯規劃教育融入領域教學</w:t>
      </w:r>
      <w:r w:rsidRPr="005F55FB">
        <w:rPr>
          <w:rFonts w:hint="eastAsia"/>
          <w:sz w:val="28"/>
          <w:szCs w:val="28"/>
        </w:rPr>
        <w:t>融入單元參考表</w:t>
      </w:r>
    </w:p>
    <w:p w14:paraId="5C15562D" w14:textId="6C8AB03E" w:rsidR="00046A58" w:rsidRDefault="005F55FB">
      <w:pPr>
        <w:rPr>
          <w:sz w:val="28"/>
          <w:szCs w:val="28"/>
        </w:rPr>
      </w:pPr>
      <w:r w:rsidRPr="005F55FB">
        <w:rPr>
          <w:rFonts w:hint="eastAsia"/>
          <w:sz w:val="28"/>
          <w:szCs w:val="28"/>
        </w:rPr>
        <w:t>D.</w:t>
      </w:r>
      <w:r w:rsidR="00046A58">
        <w:rPr>
          <w:rFonts w:hint="eastAsia"/>
          <w:sz w:val="28"/>
          <w:szCs w:val="28"/>
        </w:rPr>
        <w:t>11</w:t>
      </w:r>
      <w:r w:rsidR="00D37A66">
        <w:rPr>
          <w:rFonts w:hint="eastAsia"/>
          <w:sz w:val="28"/>
          <w:szCs w:val="28"/>
        </w:rPr>
        <w:t>5</w:t>
      </w:r>
      <w:r w:rsidR="00046A58">
        <w:rPr>
          <w:rFonts w:hint="eastAsia"/>
          <w:sz w:val="28"/>
          <w:szCs w:val="28"/>
        </w:rPr>
        <w:t>學年度</w:t>
      </w:r>
      <w:r w:rsidR="00046A58" w:rsidRPr="00046A58">
        <w:rPr>
          <w:rFonts w:hint="eastAsia"/>
          <w:sz w:val="28"/>
          <w:szCs w:val="28"/>
        </w:rPr>
        <w:t>生涯規劃教育融入領域教學</w:t>
      </w:r>
      <w:r w:rsidRPr="005F55FB">
        <w:rPr>
          <w:rFonts w:hint="eastAsia"/>
          <w:sz w:val="28"/>
          <w:szCs w:val="28"/>
        </w:rPr>
        <w:t>相關表件</w:t>
      </w:r>
    </w:p>
    <w:p w14:paraId="0CA99AC7" w14:textId="32CF7702" w:rsidR="005F55FB" w:rsidRPr="005F55FB" w:rsidRDefault="005F55FB" w:rsidP="00046A58">
      <w:pPr>
        <w:ind w:firstLineChars="100" w:firstLine="280"/>
        <w:rPr>
          <w:sz w:val="28"/>
          <w:szCs w:val="28"/>
        </w:rPr>
      </w:pPr>
      <w:r w:rsidRPr="005F55FB">
        <w:rPr>
          <w:rFonts w:hint="eastAsia"/>
          <w:sz w:val="28"/>
          <w:szCs w:val="28"/>
        </w:rPr>
        <w:t>(</w:t>
      </w:r>
      <w:r w:rsidRPr="005F55FB">
        <w:rPr>
          <w:rFonts w:hint="eastAsia"/>
          <w:sz w:val="28"/>
          <w:szCs w:val="28"/>
        </w:rPr>
        <w:t>教案、自我檢核表、學生學習單</w:t>
      </w:r>
      <w:r w:rsidRPr="005F55FB">
        <w:rPr>
          <w:rFonts w:hint="eastAsia"/>
          <w:sz w:val="28"/>
          <w:szCs w:val="28"/>
        </w:rPr>
        <w:t>4</w:t>
      </w:r>
      <w:r w:rsidRPr="005F55FB">
        <w:rPr>
          <w:rFonts w:hint="eastAsia"/>
          <w:sz w:val="28"/>
          <w:szCs w:val="28"/>
        </w:rPr>
        <w:t>張、上課照片</w:t>
      </w:r>
      <w:r w:rsidRPr="005F55FB">
        <w:rPr>
          <w:rFonts w:hint="eastAsia"/>
          <w:sz w:val="28"/>
          <w:szCs w:val="28"/>
        </w:rPr>
        <w:t>4</w:t>
      </w:r>
      <w:r w:rsidRPr="005F55FB">
        <w:rPr>
          <w:rFonts w:hint="eastAsia"/>
          <w:sz w:val="28"/>
          <w:szCs w:val="28"/>
        </w:rPr>
        <w:t>張</w:t>
      </w:r>
      <w:r w:rsidRPr="005F55FB">
        <w:rPr>
          <w:rFonts w:hint="eastAsia"/>
          <w:sz w:val="28"/>
          <w:szCs w:val="28"/>
        </w:rPr>
        <w:t>)</w:t>
      </w:r>
    </w:p>
    <w:p w14:paraId="0201195C" w14:textId="2BA4DF41" w:rsidR="005F55FB" w:rsidRPr="005F55FB" w:rsidRDefault="005F55FB">
      <w:pPr>
        <w:rPr>
          <w:sz w:val="28"/>
          <w:szCs w:val="28"/>
        </w:rPr>
      </w:pPr>
      <w:r w:rsidRPr="005F55FB">
        <w:rPr>
          <w:rFonts w:hint="eastAsia"/>
          <w:sz w:val="28"/>
          <w:szCs w:val="28"/>
        </w:rPr>
        <w:t>E.</w:t>
      </w:r>
      <w:r w:rsidR="00046A58">
        <w:rPr>
          <w:rFonts w:hint="eastAsia"/>
          <w:sz w:val="28"/>
          <w:szCs w:val="28"/>
        </w:rPr>
        <w:t>11</w:t>
      </w:r>
      <w:r w:rsidR="00D37A66">
        <w:rPr>
          <w:rFonts w:hint="eastAsia"/>
          <w:sz w:val="28"/>
          <w:szCs w:val="28"/>
        </w:rPr>
        <w:t>5</w:t>
      </w:r>
      <w:r w:rsidR="00046A58">
        <w:rPr>
          <w:rFonts w:hint="eastAsia"/>
          <w:sz w:val="28"/>
          <w:szCs w:val="28"/>
        </w:rPr>
        <w:t>學年度</w:t>
      </w:r>
      <w:r w:rsidR="00046A58" w:rsidRPr="00046A58">
        <w:rPr>
          <w:rFonts w:hint="eastAsia"/>
          <w:sz w:val="28"/>
          <w:szCs w:val="28"/>
        </w:rPr>
        <w:t>生涯規劃教育融入領域教學</w:t>
      </w:r>
      <w:r w:rsidRPr="005F55FB">
        <w:rPr>
          <w:rFonts w:hint="eastAsia"/>
          <w:sz w:val="28"/>
          <w:szCs w:val="28"/>
        </w:rPr>
        <w:t>重要提醒及說明</w:t>
      </w:r>
    </w:p>
    <w:p w14:paraId="6CF1F44A" w14:textId="40AA0422" w:rsidR="005F55FB" w:rsidRPr="005F55FB" w:rsidRDefault="005F55FB">
      <w:pPr>
        <w:rPr>
          <w:sz w:val="28"/>
          <w:szCs w:val="28"/>
        </w:rPr>
      </w:pPr>
      <w:r w:rsidRPr="005F55FB">
        <w:rPr>
          <w:rFonts w:hint="eastAsia"/>
          <w:sz w:val="28"/>
          <w:szCs w:val="28"/>
        </w:rPr>
        <w:t>F.</w:t>
      </w:r>
      <w:r w:rsidR="00046A58">
        <w:rPr>
          <w:rFonts w:hint="eastAsia"/>
          <w:sz w:val="28"/>
          <w:szCs w:val="28"/>
        </w:rPr>
        <w:t>11</w:t>
      </w:r>
      <w:r w:rsidR="00D37A66">
        <w:rPr>
          <w:rFonts w:hint="eastAsia"/>
          <w:sz w:val="28"/>
          <w:szCs w:val="28"/>
        </w:rPr>
        <w:t>5</w:t>
      </w:r>
      <w:r w:rsidR="00046A58">
        <w:rPr>
          <w:rFonts w:hint="eastAsia"/>
          <w:sz w:val="28"/>
          <w:szCs w:val="28"/>
        </w:rPr>
        <w:t>學年度</w:t>
      </w:r>
      <w:r w:rsidR="00046A58" w:rsidRPr="00046A58">
        <w:rPr>
          <w:rFonts w:hint="eastAsia"/>
          <w:sz w:val="28"/>
          <w:szCs w:val="28"/>
        </w:rPr>
        <w:t>生涯規劃教育融入領域教學</w:t>
      </w:r>
      <w:r w:rsidRPr="005F55FB">
        <w:rPr>
          <w:rFonts w:hint="eastAsia"/>
          <w:sz w:val="28"/>
          <w:szCs w:val="28"/>
        </w:rPr>
        <w:t>相關</w:t>
      </w:r>
      <w:r w:rsidR="00D37A66">
        <w:rPr>
          <w:rFonts w:hint="eastAsia"/>
          <w:sz w:val="28"/>
          <w:szCs w:val="28"/>
        </w:rPr>
        <w:t>資料列表</w:t>
      </w:r>
    </w:p>
    <w:p w14:paraId="6CD5673A" w14:textId="77777777" w:rsidR="005F55FB" w:rsidRPr="005F55FB" w:rsidRDefault="005F55FB">
      <w:pPr>
        <w:rPr>
          <w:sz w:val="28"/>
          <w:szCs w:val="28"/>
        </w:rPr>
      </w:pPr>
    </w:p>
    <w:p w14:paraId="4770DA2E" w14:textId="09346FD9" w:rsidR="00EC6AEB" w:rsidRDefault="00EC6AEB"/>
    <w:sectPr w:rsidR="00EC6AEB" w:rsidSect="005F55FB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4EC19E" w14:textId="77777777" w:rsidR="004C5843" w:rsidRDefault="004C5843" w:rsidP="00262176">
      <w:r>
        <w:separator/>
      </w:r>
    </w:p>
  </w:endnote>
  <w:endnote w:type="continuationSeparator" w:id="0">
    <w:p w14:paraId="5DEB7303" w14:textId="77777777" w:rsidR="004C5843" w:rsidRDefault="004C5843" w:rsidP="002621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47170E" w14:textId="77777777" w:rsidR="004C5843" w:rsidRDefault="004C5843" w:rsidP="00262176">
      <w:r>
        <w:separator/>
      </w:r>
    </w:p>
  </w:footnote>
  <w:footnote w:type="continuationSeparator" w:id="0">
    <w:p w14:paraId="4458809A" w14:textId="77777777" w:rsidR="004C5843" w:rsidRDefault="004C5843" w:rsidP="0026217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7029"/>
    <w:rsid w:val="00046A58"/>
    <w:rsid w:val="000E2901"/>
    <w:rsid w:val="00100976"/>
    <w:rsid w:val="0020530A"/>
    <w:rsid w:val="00262176"/>
    <w:rsid w:val="00271EE4"/>
    <w:rsid w:val="00320206"/>
    <w:rsid w:val="00407029"/>
    <w:rsid w:val="004C5843"/>
    <w:rsid w:val="00517FAE"/>
    <w:rsid w:val="00545E95"/>
    <w:rsid w:val="00596CFE"/>
    <w:rsid w:val="005F55FB"/>
    <w:rsid w:val="006B137D"/>
    <w:rsid w:val="00712C4A"/>
    <w:rsid w:val="0077557A"/>
    <w:rsid w:val="00955538"/>
    <w:rsid w:val="00A33131"/>
    <w:rsid w:val="00A64C7F"/>
    <w:rsid w:val="00AB50D2"/>
    <w:rsid w:val="00BF4FFC"/>
    <w:rsid w:val="00D20EC1"/>
    <w:rsid w:val="00D35041"/>
    <w:rsid w:val="00D37A66"/>
    <w:rsid w:val="00D70E4C"/>
    <w:rsid w:val="00E86538"/>
    <w:rsid w:val="00EB7456"/>
    <w:rsid w:val="00EC6AEB"/>
    <w:rsid w:val="00F008EE"/>
    <w:rsid w:val="00FC16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2672FE5"/>
  <w15:chartTrackingRefBased/>
  <w15:docId w15:val="{52C72880-2C46-4737-B2FE-890BBCDD00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07029"/>
    <w:rPr>
      <w:color w:val="0000FF"/>
      <w:u w:val="single"/>
    </w:rPr>
  </w:style>
  <w:style w:type="character" w:styleId="a4">
    <w:name w:val="Unresolved Mention"/>
    <w:basedOn w:val="a0"/>
    <w:uiPriority w:val="99"/>
    <w:semiHidden/>
    <w:unhideWhenUsed/>
    <w:rsid w:val="00407029"/>
    <w:rPr>
      <w:color w:val="605E5C"/>
      <w:shd w:val="clear" w:color="auto" w:fill="E1DFDD"/>
    </w:rPr>
  </w:style>
  <w:style w:type="paragraph" w:styleId="a5">
    <w:name w:val="header"/>
    <w:basedOn w:val="a"/>
    <w:link w:val="a6"/>
    <w:uiPriority w:val="99"/>
    <w:unhideWhenUsed/>
    <w:rsid w:val="0026217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262176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26217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262176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32</Words>
  <Characters>184</Characters>
  <Application>Microsoft Office Word</Application>
  <DocSecurity>0</DocSecurity>
  <Lines>1</Lines>
  <Paragraphs>1</Paragraphs>
  <ScaleCrop>false</ScaleCrop>
  <Company/>
  <LinksUpToDate>false</LinksUpToDate>
  <CharactersWithSpaces>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Administrator</cp:lastModifiedBy>
  <cp:revision>2</cp:revision>
  <cp:lastPrinted>2025-08-26T01:31:00Z</cp:lastPrinted>
  <dcterms:created xsi:type="dcterms:W3CDTF">2026-08-28T06:41:00Z</dcterms:created>
  <dcterms:modified xsi:type="dcterms:W3CDTF">2026-08-28T06:41:00Z</dcterms:modified>
</cp:coreProperties>
</file>