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9332" w14:textId="05FB6B31"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31C8CF0A" w14:textId="77777777" w:rsidR="00EF1202" w:rsidRPr="008074FF" w:rsidRDefault="00EF1202" w:rsidP="00EF1202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FBB7F6E" w14:textId="5468CE29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</w:t>
      </w:r>
      <w:r w:rsidR="00167BAD">
        <w:rPr>
          <w:rFonts w:ascii="標楷體" w:eastAsia="標楷體" w:hAnsi="標楷體" w:hint="eastAsia"/>
          <w:sz w:val="28"/>
          <w:szCs w:val="28"/>
        </w:rPr>
        <w:t>語</w:t>
      </w:r>
      <w:r w:rsidR="006532BC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714A621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F1202" w:rsidRPr="009A038E" w14:paraId="4D849019" w14:textId="77777777" w:rsidTr="00E91469">
        <w:trPr>
          <w:trHeight w:val="1171"/>
        </w:trPr>
        <w:tc>
          <w:tcPr>
            <w:tcW w:w="1726" w:type="dxa"/>
          </w:tcPr>
          <w:p w14:paraId="4E3633E7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071FEAF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444A48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6E2634D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6087530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</w:tr>
      <w:tr w:rsidR="00EF1202" w:rsidRPr="009A038E" w14:paraId="69C3CA0F" w14:textId="77777777" w:rsidTr="00E91469">
        <w:trPr>
          <w:trHeight w:val="1121"/>
        </w:trPr>
        <w:tc>
          <w:tcPr>
            <w:tcW w:w="1726" w:type="dxa"/>
          </w:tcPr>
          <w:p w14:paraId="7198EADE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77340C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2146B55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664D7B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B74AF7" w14:textId="77777777" w:rsidR="00EF1202" w:rsidRPr="009A038E" w:rsidRDefault="00EF1202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72B839C" w14:textId="77777777" w:rsidR="00EF1202" w:rsidRPr="009A038E" w:rsidRDefault="00EF1202" w:rsidP="00EF1202">
      <w:pPr>
        <w:rPr>
          <w:rFonts w:ascii="標楷體" w:eastAsia="標楷體" w:hAnsi="標楷體"/>
        </w:rPr>
      </w:pPr>
    </w:p>
    <w:p w14:paraId="7B64A932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FBBE5D6" w14:textId="77777777" w:rsidR="00EF1202" w:rsidRPr="009A038E" w:rsidRDefault="00EF1202" w:rsidP="00EF1202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466D3A8D" w14:textId="77777777"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 w:rsidR="00F86487">
        <w:rPr>
          <w:rFonts w:ascii="標楷體" w:eastAsia="標楷體" w:hAnsi="標楷體" w:hint="eastAsia"/>
          <w:sz w:val="28"/>
          <w:szCs w:val="28"/>
        </w:rPr>
        <w:t>十二年國教</w:t>
      </w:r>
      <w:r w:rsidR="00661FA1">
        <w:rPr>
          <w:rFonts w:ascii="標楷體" w:eastAsia="標楷體" w:hAnsi="標楷體" w:hint="eastAsia"/>
          <w:sz w:val="28"/>
          <w:szCs w:val="28"/>
        </w:rPr>
        <w:t>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 w:rsidR="00661FA1"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76C1E11" w14:textId="77777777" w:rsidR="00EF1202" w:rsidRDefault="00EF1202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14:paraId="136B618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9CA732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6AF839E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6591AF1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14:paraId="0D388569" w14:textId="77777777" w:rsidTr="00E91469">
        <w:trPr>
          <w:trHeight w:val="526"/>
        </w:trPr>
        <w:tc>
          <w:tcPr>
            <w:tcW w:w="1980" w:type="dxa"/>
            <w:vMerge/>
          </w:tcPr>
          <w:p w14:paraId="19892095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CB3B1D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4BB854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8F43F98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661FA1" w14:paraId="15EDCC4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C62C2CB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3D7C1B0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72E2B8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11494C9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440BEF3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18E4A07E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661FA1" w14:paraId="441F559C" w14:textId="77777777" w:rsidTr="00E91469">
        <w:trPr>
          <w:trHeight w:val="1487"/>
        </w:trPr>
        <w:tc>
          <w:tcPr>
            <w:tcW w:w="1980" w:type="dxa"/>
            <w:vMerge/>
          </w:tcPr>
          <w:p w14:paraId="5EC1A23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579188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1AFF419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6344E3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FA9FD8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7702AE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52B2B0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661FA1" w14:paraId="0A6074C7" w14:textId="77777777" w:rsidTr="00E91469">
        <w:trPr>
          <w:trHeight w:val="1424"/>
        </w:trPr>
        <w:tc>
          <w:tcPr>
            <w:tcW w:w="1980" w:type="dxa"/>
            <w:vMerge/>
          </w:tcPr>
          <w:p w14:paraId="01240AE2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C21EF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82B0A0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62B9B9D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1FD81F1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56EE554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16C9EAE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F104F61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C211BC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32F1670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07CA8EA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9691E4D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0BC7592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8F736C8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EFD8134" w14:textId="12AC1D58"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0E528CF9" w14:textId="77777777" w:rsidR="00661FA1" w:rsidRPr="008074FF" w:rsidRDefault="00661FA1" w:rsidP="00661FA1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FF6E149" w14:textId="188AB6B5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 w:rsidR="006532BC">
        <w:rPr>
          <w:rFonts w:ascii="標楷體" w:eastAsia="標楷體" w:hAnsi="標楷體" w:hint="eastAsia"/>
          <w:sz w:val="28"/>
          <w:szCs w:val="28"/>
        </w:rPr>
        <w:t>語文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="006532BC">
        <w:rPr>
          <w:rFonts w:ascii="標楷體" w:eastAsia="標楷體" w:hAnsi="標楷體" w:hint="eastAsia"/>
          <w:sz w:val="28"/>
          <w:szCs w:val="28"/>
        </w:rPr>
        <w:t>-國</w:t>
      </w:r>
      <w:r w:rsidR="00E33AE4">
        <w:rPr>
          <w:rFonts w:ascii="標楷體" w:eastAsia="標楷體" w:hAnsi="標楷體" w:hint="eastAsia"/>
          <w:sz w:val="28"/>
          <w:szCs w:val="28"/>
        </w:rPr>
        <w:t>語</w:t>
      </w:r>
      <w:r w:rsidR="006532BC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D2D632C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661FA1" w:rsidRPr="009A038E" w14:paraId="5DE575B3" w14:textId="77777777" w:rsidTr="00E91469">
        <w:trPr>
          <w:trHeight w:val="1171"/>
        </w:trPr>
        <w:tc>
          <w:tcPr>
            <w:tcW w:w="1726" w:type="dxa"/>
          </w:tcPr>
          <w:p w14:paraId="2142448F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64CF6EC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1A96E76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BFF7D94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81995E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</w:tr>
      <w:tr w:rsidR="00661FA1" w:rsidRPr="009A038E" w14:paraId="72327571" w14:textId="77777777" w:rsidTr="00E91469">
        <w:trPr>
          <w:trHeight w:val="1121"/>
        </w:trPr>
        <w:tc>
          <w:tcPr>
            <w:tcW w:w="1726" w:type="dxa"/>
          </w:tcPr>
          <w:p w14:paraId="46E149F7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DF5ED3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345932D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F2C0CFA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7FA8E50" w14:textId="77777777" w:rsidR="00661FA1" w:rsidRPr="009A038E" w:rsidRDefault="00661FA1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4D05CDA" w14:textId="77777777" w:rsidR="00661FA1" w:rsidRPr="009A038E" w:rsidRDefault="00661FA1" w:rsidP="00661FA1">
      <w:pPr>
        <w:rPr>
          <w:rFonts w:ascii="標楷體" w:eastAsia="標楷體" w:hAnsi="標楷體"/>
        </w:rPr>
      </w:pPr>
    </w:p>
    <w:p w14:paraId="1886C0C9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49E8B3B" w14:textId="77777777" w:rsidR="00661FA1" w:rsidRPr="009A038E" w:rsidRDefault="00661FA1" w:rsidP="00661FA1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150105A" w14:textId="77777777"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07903633" w14:textId="77777777" w:rsidR="00661FA1" w:rsidRDefault="00661FA1" w:rsidP="00661FA1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661FA1" w14:paraId="2374B7A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427BEC6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729669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A517EA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661FA1" w14:paraId="4C776CEE" w14:textId="77777777" w:rsidTr="00E91469">
        <w:trPr>
          <w:trHeight w:val="526"/>
        </w:trPr>
        <w:tc>
          <w:tcPr>
            <w:tcW w:w="1980" w:type="dxa"/>
            <w:vMerge/>
          </w:tcPr>
          <w:p w14:paraId="4FB6DD4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53FBE8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1F3CA92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0AF345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661FA1" w14:paraId="5F57BCB9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C9ACE50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9E9A375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1330BBE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FA4BB0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DA79A8F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1E167C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661FA1" w14:paraId="5A21ADE1" w14:textId="77777777" w:rsidTr="00E91469">
        <w:trPr>
          <w:trHeight w:val="1487"/>
        </w:trPr>
        <w:tc>
          <w:tcPr>
            <w:tcW w:w="1980" w:type="dxa"/>
            <w:vMerge/>
          </w:tcPr>
          <w:p w14:paraId="43EFE737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585F2E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EC59F60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E801CEF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3E2EEB6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63ECBFEA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0C8B6155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661FA1" w14:paraId="71203554" w14:textId="77777777" w:rsidTr="00E91469">
        <w:trPr>
          <w:trHeight w:val="1424"/>
        </w:trPr>
        <w:tc>
          <w:tcPr>
            <w:tcW w:w="1980" w:type="dxa"/>
            <w:vMerge/>
          </w:tcPr>
          <w:p w14:paraId="59186CD3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13BD8F" w14:textId="77777777" w:rsidR="00661FA1" w:rsidRPr="00661FA1" w:rsidRDefault="00661FA1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255BE7CC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1D85693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37E1A98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47CF2737" w14:textId="77777777" w:rsidR="00661FA1" w:rsidRPr="00661FA1" w:rsidRDefault="00661FA1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7BAADB3C" w14:textId="77777777" w:rsidR="00661FA1" w:rsidRDefault="00661FA1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A99996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975F505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D459F61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300088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35511E5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19C3DA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1F62A1B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BA10B9" w14:textId="2A6C8FF3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C20448E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CF2A9AB" w14:textId="778E8108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="00E33AE4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463D3CC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197B9700" w14:textId="77777777" w:rsidTr="00E91469">
        <w:trPr>
          <w:trHeight w:val="1171"/>
        </w:trPr>
        <w:tc>
          <w:tcPr>
            <w:tcW w:w="1726" w:type="dxa"/>
          </w:tcPr>
          <w:p w14:paraId="24C1085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C68985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3A8183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B4F58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33D15D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4CA33C5" w14:textId="77777777" w:rsidTr="00E91469">
        <w:trPr>
          <w:trHeight w:val="1121"/>
        </w:trPr>
        <w:tc>
          <w:tcPr>
            <w:tcW w:w="1726" w:type="dxa"/>
          </w:tcPr>
          <w:p w14:paraId="355C8FD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B066DA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A9EEB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236F7A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1C6DAF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C30D10C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77D0BA4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1D8859C5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12E891CB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F2DC73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0FB10467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A3FE10C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FA9440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BA3A30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3790D95" w14:textId="77777777" w:rsidTr="00E91469">
        <w:trPr>
          <w:trHeight w:val="526"/>
        </w:trPr>
        <w:tc>
          <w:tcPr>
            <w:tcW w:w="1980" w:type="dxa"/>
            <w:vMerge/>
          </w:tcPr>
          <w:p w14:paraId="1502AF4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309D6D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4B83862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FBDE7F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226F1DC4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560AC39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5FEC6C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4A1DC13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72899EC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249E70E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D5CF6A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721CAFBE" w14:textId="77777777" w:rsidTr="00E91469">
        <w:trPr>
          <w:trHeight w:val="1487"/>
        </w:trPr>
        <w:tc>
          <w:tcPr>
            <w:tcW w:w="1980" w:type="dxa"/>
            <w:vMerge/>
          </w:tcPr>
          <w:p w14:paraId="1BD5AB9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F23987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39CEF5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695A10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550A3D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61AAAF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C0E0D2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06121E5D" w14:textId="77777777" w:rsidTr="00E91469">
        <w:trPr>
          <w:trHeight w:val="1424"/>
        </w:trPr>
        <w:tc>
          <w:tcPr>
            <w:tcW w:w="1980" w:type="dxa"/>
            <w:vMerge/>
          </w:tcPr>
          <w:p w14:paraId="518F0CF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F19D8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B34FB3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A9554A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1DDD59F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4FD0532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023958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02D0BC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2A9F8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D37B19F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A612F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A31ED9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74704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603428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1B475A" w14:textId="6CA88793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F8CFE2B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EFF937C" w14:textId="64F180D9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語文領域-英語</w:t>
      </w:r>
      <w:r w:rsidR="00E33AE4">
        <w:rPr>
          <w:rFonts w:ascii="標楷體" w:eastAsia="標楷體" w:hAnsi="標楷體" w:hint="eastAsia"/>
          <w:sz w:val="28"/>
          <w:szCs w:val="28"/>
        </w:rPr>
        <w:t>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DC9CA0B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73E5426E" w14:textId="77777777" w:rsidTr="00E91469">
        <w:trPr>
          <w:trHeight w:val="1171"/>
        </w:trPr>
        <w:tc>
          <w:tcPr>
            <w:tcW w:w="1726" w:type="dxa"/>
          </w:tcPr>
          <w:p w14:paraId="71590B9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01DB86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F374113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5C8359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7CBCD93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F8003CB" w14:textId="77777777" w:rsidTr="00E91469">
        <w:trPr>
          <w:trHeight w:val="1121"/>
        </w:trPr>
        <w:tc>
          <w:tcPr>
            <w:tcW w:w="1726" w:type="dxa"/>
          </w:tcPr>
          <w:p w14:paraId="3D326C2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26ACC5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62DC85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56CC92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96D41B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D1E608E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716B114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383E8DA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688D56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A70957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126FA7D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C2281B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2D65B7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44808B5F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182DDF38" w14:textId="77777777" w:rsidTr="00E91469">
        <w:trPr>
          <w:trHeight w:val="526"/>
        </w:trPr>
        <w:tc>
          <w:tcPr>
            <w:tcW w:w="1980" w:type="dxa"/>
            <w:vMerge/>
          </w:tcPr>
          <w:p w14:paraId="60876F6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CA6D8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ED8D87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FF43F5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6B3482C0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2D9243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4F4E0BC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0275A1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00B7FB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2D26DB4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46B6BB1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6D97BBE7" w14:textId="77777777" w:rsidTr="00E91469">
        <w:trPr>
          <w:trHeight w:val="1487"/>
        </w:trPr>
        <w:tc>
          <w:tcPr>
            <w:tcW w:w="1980" w:type="dxa"/>
            <w:vMerge/>
          </w:tcPr>
          <w:p w14:paraId="5888E35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685F6C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C59851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5397C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EF362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A091B0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2A5DDA9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55245F8B" w14:textId="77777777" w:rsidTr="00E91469">
        <w:trPr>
          <w:trHeight w:val="1424"/>
        </w:trPr>
        <w:tc>
          <w:tcPr>
            <w:tcW w:w="1980" w:type="dxa"/>
            <w:vMerge/>
          </w:tcPr>
          <w:p w14:paraId="7110801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0E8683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54B242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6EB7FBA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233F55E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4FCF0CA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6F723647" w14:textId="77777777"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99396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03B142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5820FAA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99FB644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F20097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B1743D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92587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E214B" w14:textId="1DED612E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9A002D9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A9A3F6A" w14:textId="05874C4B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語文領域-本土語文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A7F6D4B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33AE4" w:rsidRPr="009A038E" w14:paraId="3ED980E9" w14:textId="77777777" w:rsidTr="004E65A5">
        <w:trPr>
          <w:trHeight w:val="1171"/>
        </w:trPr>
        <w:tc>
          <w:tcPr>
            <w:tcW w:w="1726" w:type="dxa"/>
          </w:tcPr>
          <w:p w14:paraId="6590C16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D580FC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66298E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F903ADE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B2F40E5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  <w:tr w:rsidR="00E33AE4" w:rsidRPr="009A038E" w14:paraId="54D82921" w14:textId="77777777" w:rsidTr="004E65A5">
        <w:trPr>
          <w:trHeight w:val="1121"/>
        </w:trPr>
        <w:tc>
          <w:tcPr>
            <w:tcW w:w="1726" w:type="dxa"/>
          </w:tcPr>
          <w:p w14:paraId="39333DD1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DD7463A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6AE0DF7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E5A8FFA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3523C18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</w:tbl>
    <w:p w14:paraId="03AEAA9D" w14:textId="77777777" w:rsidR="00E33AE4" w:rsidRPr="009A038E" w:rsidRDefault="00E33AE4" w:rsidP="00E33AE4">
      <w:pPr>
        <w:rPr>
          <w:rFonts w:ascii="標楷體" w:eastAsia="標楷體" w:hAnsi="標楷體"/>
        </w:rPr>
      </w:pPr>
    </w:p>
    <w:p w14:paraId="5ED3F16C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3E19268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FBA4EE8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9722427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E33AE4" w14:paraId="63B05888" w14:textId="77777777" w:rsidTr="004E65A5">
        <w:trPr>
          <w:trHeight w:val="416"/>
        </w:trPr>
        <w:tc>
          <w:tcPr>
            <w:tcW w:w="1980" w:type="dxa"/>
            <w:vMerge w:val="restart"/>
          </w:tcPr>
          <w:p w14:paraId="1AE1A80A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DF8402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7C10A2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E33AE4" w14:paraId="3531C055" w14:textId="77777777" w:rsidTr="004E65A5">
        <w:trPr>
          <w:trHeight w:val="526"/>
        </w:trPr>
        <w:tc>
          <w:tcPr>
            <w:tcW w:w="1980" w:type="dxa"/>
            <w:vMerge/>
          </w:tcPr>
          <w:p w14:paraId="7F4140BB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5D324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35EC0C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4517981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E33AE4" w14:paraId="6BAFDFE3" w14:textId="77777777" w:rsidTr="004E65A5">
        <w:trPr>
          <w:trHeight w:val="1359"/>
        </w:trPr>
        <w:tc>
          <w:tcPr>
            <w:tcW w:w="1980" w:type="dxa"/>
            <w:vMerge w:val="restart"/>
          </w:tcPr>
          <w:p w14:paraId="50AC55E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E6803E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776BEE8B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02AB3B1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E07A1A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05D23109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E33AE4" w14:paraId="298478F8" w14:textId="77777777" w:rsidTr="004E65A5">
        <w:trPr>
          <w:trHeight w:val="1487"/>
        </w:trPr>
        <w:tc>
          <w:tcPr>
            <w:tcW w:w="1980" w:type="dxa"/>
            <w:vMerge/>
          </w:tcPr>
          <w:p w14:paraId="552CFB74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9B771E0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D9864F5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A65E8E3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2A43D28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1CB0890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5145EC4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E33AE4" w14:paraId="51E4D5DB" w14:textId="77777777" w:rsidTr="004E65A5">
        <w:trPr>
          <w:trHeight w:val="1424"/>
        </w:trPr>
        <w:tc>
          <w:tcPr>
            <w:tcW w:w="1980" w:type="dxa"/>
            <w:vMerge/>
          </w:tcPr>
          <w:p w14:paraId="5A218DFF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451498D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D7F7EDD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2F32B98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48054B30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E2238A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52ED1550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C57875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4EFCFF2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F0971B9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5C94F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2CB512C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CF5DA7A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CB5DD3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ADB49E3" w14:textId="7B192914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9AE41F5" w14:textId="77777777" w:rsidR="00E33AE4" w:rsidRPr="008074FF" w:rsidRDefault="00E33AE4" w:rsidP="00E33AE4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D25528E" w14:textId="36528192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語文領域-本土語文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BDD09C5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E33AE4" w:rsidRPr="009A038E" w14:paraId="0A513F99" w14:textId="77777777" w:rsidTr="004E65A5">
        <w:trPr>
          <w:trHeight w:val="1171"/>
        </w:trPr>
        <w:tc>
          <w:tcPr>
            <w:tcW w:w="1726" w:type="dxa"/>
          </w:tcPr>
          <w:p w14:paraId="69CCB1E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D1643F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7FFBEB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944802B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3F5DDF9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  <w:tr w:rsidR="00E33AE4" w:rsidRPr="009A038E" w14:paraId="14032018" w14:textId="77777777" w:rsidTr="004E65A5">
        <w:trPr>
          <w:trHeight w:val="1121"/>
        </w:trPr>
        <w:tc>
          <w:tcPr>
            <w:tcW w:w="1726" w:type="dxa"/>
          </w:tcPr>
          <w:p w14:paraId="6A01958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9D1C6FD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FCBB02D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4328724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1772CEC" w14:textId="77777777" w:rsidR="00E33AE4" w:rsidRPr="009A038E" w:rsidRDefault="00E33AE4" w:rsidP="004E65A5">
            <w:pPr>
              <w:rPr>
                <w:rFonts w:ascii="標楷體" w:eastAsia="標楷體" w:hAnsi="標楷體"/>
              </w:rPr>
            </w:pPr>
          </w:p>
        </w:tc>
      </w:tr>
    </w:tbl>
    <w:p w14:paraId="56F301B3" w14:textId="77777777" w:rsidR="00E33AE4" w:rsidRPr="009A038E" w:rsidRDefault="00E33AE4" w:rsidP="00E33AE4">
      <w:pPr>
        <w:rPr>
          <w:rFonts w:ascii="標楷體" w:eastAsia="標楷體" w:hAnsi="標楷體"/>
        </w:rPr>
      </w:pPr>
    </w:p>
    <w:p w14:paraId="439506B8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472FA0C0" w14:textId="77777777" w:rsidR="00E33AE4" w:rsidRPr="009A038E" w:rsidRDefault="00E33AE4" w:rsidP="00E33AE4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0936D2C6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1740B46C" w14:textId="77777777" w:rsidR="00E33AE4" w:rsidRDefault="00E33AE4" w:rsidP="00E33AE4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E33AE4" w14:paraId="0FA31FDA" w14:textId="77777777" w:rsidTr="004E65A5">
        <w:trPr>
          <w:trHeight w:val="416"/>
        </w:trPr>
        <w:tc>
          <w:tcPr>
            <w:tcW w:w="1980" w:type="dxa"/>
            <w:vMerge w:val="restart"/>
          </w:tcPr>
          <w:p w14:paraId="2856597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3B22576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453D870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E33AE4" w14:paraId="040116C2" w14:textId="77777777" w:rsidTr="004E65A5">
        <w:trPr>
          <w:trHeight w:val="526"/>
        </w:trPr>
        <w:tc>
          <w:tcPr>
            <w:tcW w:w="1980" w:type="dxa"/>
            <w:vMerge/>
          </w:tcPr>
          <w:p w14:paraId="0009958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ABA6A1C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C8576A3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172510C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E33AE4" w14:paraId="7084ED3C" w14:textId="77777777" w:rsidTr="004E65A5">
        <w:trPr>
          <w:trHeight w:val="1359"/>
        </w:trPr>
        <w:tc>
          <w:tcPr>
            <w:tcW w:w="1980" w:type="dxa"/>
            <w:vMerge w:val="restart"/>
          </w:tcPr>
          <w:p w14:paraId="38D2C501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8DC778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CE155ED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BAA1235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6893C12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59D23696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E33AE4" w14:paraId="607C152C" w14:textId="77777777" w:rsidTr="004E65A5">
        <w:trPr>
          <w:trHeight w:val="1487"/>
        </w:trPr>
        <w:tc>
          <w:tcPr>
            <w:tcW w:w="1980" w:type="dxa"/>
            <w:vMerge/>
          </w:tcPr>
          <w:p w14:paraId="368E0159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D67233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DE7D137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51F7CA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09B9FE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2D5332FF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BD83527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E33AE4" w14:paraId="06197FAA" w14:textId="77777777" w:rsidTr="004E65A5">
        <w:trPr>
          <w:trHeight w:val="1424"/>
        </w:trPr>
        <w:tc>
          <w:tcPr>
            <w:tcW w:w="1980" w:type="dxa"/>
            <w:vMerge/>
          </w:tcPr>
          <w:p w14:paraId="13452A81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7C5175" w14:textId="77777777" w:rsidR="00E33AE4" w:rsidRPr="00661FA1" w:rsidRDefault="00E33AE4" w:rsidP="004E65A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3F4DD0FE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275771CC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60B56A8F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2AC5ECC8" w14:textId="77777777" w:rsidR="00E33AE4" w:rsidRPr="00661FA1" w:rsidRDefault="00E33AE4" w:rsidP="004E65A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6DC59EF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25EA9D73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08239E09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150DCD8E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2EDAE456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44471435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0A7AF013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4BD26BD3" w14:textId="77777777" w:rsidR="00892DBA" w:rsidRDefault="00892DBA" w:rsidP="00C32BD0">
      <w:pPr>
        <w:jc w:val="center"/>
        <w:rPr>
          <w:rFonts w:ascii="標楷體" w:eastAsia="標楷體" w:hAnsi="標楷體"/>
          <w:sz w:val="32"/>
          <w:szCs w:val="32"/>
        </w:rPr>
      </w:pPr>
    </w:p>
    <w:p w14:paraId="37587A0A" w14:textId="2958B988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84E9CEF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AE76BB7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B1C4516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331F3D7B" w14:textId="77777777" w:rsidTr="00E91469">
        <w:trPr>
          <w:trHeight w:val="1171"/>
        </w:trPr>
        <w:tc>
          <w:tcPr>
            <w:tcW w:w="1726" w:type="dxa"/>
          </w:tcPr>
          <w:p w14:paraId="069355A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D48C60C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E29BE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F844C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1862AA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109F3EB3" w14:textId="77777777" w:rsidTr="00E91469">
        <w:trPr>
          <w:trHeight w:val="1121"/>
        </w:trPr>
        <w:tc>
          <w:tcPr>
            <w:tcW w:w="1726" w:type="dxa"/>
          </w:tcPr>
          <w:p w14:paraId="5086785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1C3879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5354122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710A5A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4B075A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48350C21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361F232F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39589B4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AD0B11A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327362C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1E95B3F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255F6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36CD0FD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3E4762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9DADD1A" w14:textId="77777777" w:rsidTr="00E91469">
        <w:trPr>
          <w:trHeight w:val="526"/>
        </w:trPr>
        <w:tc>
          <w:tcPr>
            <w:tcW w:w="1980" w:type="dxa"/>
            <w:vMerge/>
          </w:tcPr>
          <w:p w14:paraId="7026306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41B83D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E9D670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7858F6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23C0A07B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2C60E5E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C60458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459176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58E29FF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91F4AE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108A468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435360FF" w14:textId="77777777" w:rsidTr="00E91469">
        <w:trPr>
          <w:trHeight w:val="1487"/>
        </w:trPr>
        <w:tc>
          <w:tcPr>
            <w:tcW w:w="1980" w:type="dxa"/>
            <w:vMerge/>
          </w:tcPr>
          <w:p w14:paraId="2FD956B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FDF8D2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7E361A1A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C9465F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418546C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146BAD2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01DE2C3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6ED450F1" w14:textId="77777777" w:rsidTr="00E91469">
        <w:trPr>
          <w:trHeight w:val="1424"/>
        </w:trPr>
        <w:tc>
          <w:tcPr>
            <w:tcW w:w="1980" w:type="dxa"/>
            <w:vMerge/>
          </w:tcPr>
          <w:p w14:paraId="70BCEBC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AD4925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4DBD80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0FA3D6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1B11BA1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121C9D8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623230A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0C1D8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995322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D172D1F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2ADC2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04C682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E43C16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5EAF0E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36E9FD9" w14:textId="1AEB05AC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25F73A19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87CAB00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數學領域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1B8D148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567CE203" w14:textId="77777777" w:rsidTr="00E91469">
        <w:trPr>
          <w:trHeight w:val="1171"/>
        </w:trPr>
        <w:tc>
          <w:tcPr>
            <w:tcW w:w="1726" w:type="dxa"/>
          </w:tcPr>
          <w:p w14:paraId="2A41661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9F5426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101BBB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A8C3CB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710135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3318BB6D" w14:textId="77777777" w:rsidTr="00E91469">
        <w:trPr>
          <w:trHeight w:val="1121"/>
        </w:trPr>
        <w:tc>
          <w:tcPr>
            <w:tcW w:w="1726" w:type="dxa"/>
          </w:tcPr>
          <w:p w14:paraId="0FF76EE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2653C6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CBEC2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A2F63B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712461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6DB05DC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2B7CAAC8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8B076AC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4C59148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A63471B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D70FB2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DABA96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0D8DCE8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438ADD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2C93DA83" w14:textId="77777777" w:rsidTr="00E91469">
        <w:trPr>
          <w:trHeight w:val="526"/>
        </w:trPr>
        <w:tc>
          <w:tcPr>
            <w:tcW w:w="1980" w:type="dxa"/>
            <w:vMerge/>
          </w:tcPr>
          <w:p w14:paraId="5260B56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1D0CC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C7F597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C985F7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7634F20A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F328B9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120E11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567F7A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7094F31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1D3EE4B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10D92A3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7A6DC76F" w14:textId="77777777" w:rsidTr="00E91469">
        <w:trPr>
          <w:trHeight w:val="1487"/>
        </w:trPr>
        <w:tc>
          <w:tcPr>
            <w:tcW w:w="1980" w:type="dxa"/>
            <w:vMerge/>
          </w:tcPr>
          <w:p w14:paraId="68367213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C33A4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B9F03B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7E5F5CF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2B7EAB3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57AAF5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EA5D1C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22D618AF" w14:textId="77777777" w:rsidTr="00E91469">
        <w:trPr>
          <w:trHeight w:val="1424"/>
        </w:trPr>
        <w:tc>
          <w:tcPr>
            <w:tcW w:w="1980" w:type="dxa"/>
            <w:vMerge/>
          </w:tcPr>
          <w:p w14:paraId="6088EF1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049830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1F33669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11F2EB8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2F41440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75DC6330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A7DA8F3" w14:textId="77777777" w:rsidR="00C32BD0" w:rsidRPr="00661FA1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1C72EAC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1563F66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4CAE76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71C087F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97EE52E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2ABEB2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6E29A37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E430ADE" w14:textId="10B25603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D04CD26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C3F173A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B6ADF9D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2F519EE6" w14:textId="77777777" w:rsidTr="00E91469">
        <w:trPr>
          <w:trHeight w:val="1171"/>
        </w:trPr>
        <w:tc>
          <w:tcPr>
            <w:tcW w:w="1726" w:type="dxa"/>
          </w:tcPr>
          <w:p w14:paraId="2E11782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F3C56FF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E2701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F415ED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BF9F5A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78664A1" w14:textId="77777777" w:rsidTr="00E91469">
        <w:trPr>
          <w:trHeight w:val="1121"/>
        </w:trPr>
        <w:tc>
          <w:tcPr>
            <w:tcW w:w="1726" w:type="dxa"/>
          </w:tcPr>
          <w:p w14:paraId="69499CD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813DD2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D17AEE1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09CD0C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B02DA8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9CF4A6E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506744E9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24CB8E84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02718B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6EB4E1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7DA19A3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6C1F91A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222E66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FEE665E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030E54B5" w14:textId="77777777" w:rsidTr="00E91469">
        <w:trPr>
          <w:trHeight w:val="526"/>
        </w:trPr>
        <w:tc>
          <w:tcPr>
            <w:tcW w:w="1980" w:type="dxa"/>
            <w:vMerge/>
          </w:tcPr>
          <w:p w14:paraId="651654D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4C2632D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063745D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1273E46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1454F312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57D45EF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94B56CA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A4D4AF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7240C4E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9CFE64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77C3244F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60823FAA" w14:textId="77777777" w:rsidTr="00E91469">
        <w:trPr>
          <w:trHeight w:val="1487"/>
        </w:trPr>
        <w:tc>
          <w:tcPr>
            <w:tcW w:w="1980" w:type="dxa"/>
            <w:vMerge/>
          </w:tcPr>
          <w:p w14:paraId="19FDC37F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7419D5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6B3D7036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2F06B98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30078DA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2CD279A4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21915BF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3FC64DCA" w14:textId="77777777" w:rsidTr="00E91469">
        <w:trPr>
          <w:trHeight w:val="1424"/>
        </w:trPr>
        <w:tc>
          <w:tcPr>
            <w:tcW w:w="1980" w:type="dxa"/>
            <w:vMerge/>
          </w:tcPr>
          <w:p w14:paraId="7FD13F49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75CE41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7765B7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729FEBD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C27DB3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2010CE47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5A3099D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AB48D99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A8FDF4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23252C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55F747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4FC470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D3D57C5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55CE8F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617795" w14:textId="55275CC8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E359001" w14:textId="77777777" w:rsidR="00C32BD0" w:rsidRPr="008074FF" w:rsidRDefault="00C32BD0" w:rsidP="00C32BD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7E26062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社會領域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29890A1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32BD0" w:rsidRPr="009A038E" w14:paraId="60DFF248" w14:textId="77777777" w:rsidTr="00E91469">
        <w:trPr>
          <w:trHeight w:val="1171"/>
        </w:trPr>
        <w:tc>
          <w:tcPr>
            <w:tcW w:w="1726" w:type="dxa"/>
          </w:tcPr>
          <w:p w14:paraId="71F1423B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F86D827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31F40C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105391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06BC136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  <w:tr w:rsidR="00C32BD0" w:rsidRPr="009A038E" w14:paraId="25C24799" w14:textId="77777777" w:rsidTr="00E91469">
        <w:trPr>
          <w:trHeight w:val="1121"/>
        </w:trPr>
        <w:tc>
          <w:tcPr>
            <w:tcW w:w="1726" w:type="dxa"/>
          </w:tcPr>
          <w:p w14:paraId="0A5EA0CE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B4BC0D8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4321FA5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F4DC7A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9BAFE80" w14:textId="77777777" w:rsidR="00C32BD0" w:rsidRPr="009A038E" w:rsidRDefault="00C32BD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9417CEB" w14:textId="77777777" w:rsidR="00C32BD0" w:rsidRPr="009A038E" w:rsidRDefault="00C32BD0" w:rsidP="00C32BD0">
      <w:pPr>
        <w:rPr>
          <w:rFonts w:ascii="標楷體" w:eastAsia="標楷體" w:hAnsi="標楷體"/>
        </w:rPr>
      </w:pPr>
    </w:p>
    <w:p w14:paraId="50621006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D0D890D" w14:textId="77777777" w:rsidR="00C32BD0" w:rsidRPr="009A038E" w:rsidRDefault="00C32BD0" w:rsidP="00C32BD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B4F8D83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65F4D9F7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32BD0" w14:paraId="5F3F1A1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D5AD0D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00AA87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3EDA77C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32BD0" w14:paraId="764668E0" w14:textId="77777777" w:rsidTr="00E91469">
        <w:trPr>
          <w:trHeight w:val="526"/>
        </w:trPr>
        <w:tc>
          <w:tcPr>
            <w:tcW w:w="1980" w:type="dxa"/>
            <w:vMerge/>
          </w:tcPr>
          <w:p w14:paraId="12D98AC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ACB4C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2A005A5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50054C2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32BD0" w14:paraId="22E5450C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063256E2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543BD92B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170721E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07ABBE1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62A8037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29901C1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32BD0" w14:paraId="35940DE4" w14:textId="77777777" w:rsidTr="00E91469">
        <w:trPr>
          <w:trHeight w:val="1487"/>
        </w:trPr>
        <w:tc>
          <w:tcPr>
            <w:tcW w:w="1980" w:type="dxa"/>
            <w:vMerge/>
          </w:tcPr>
          <w:p w14:paraId="5096A178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DBD56B4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3B416A0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4ED4CCC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54C16B53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1B3F385B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6361AF6E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32BD0" w14:paraId="42B8E629" w14:textId="77777777" w:rsidTr="00E91469">
        <w:trPr>
          <w:trHeight w:val="1424"/>
        </w:trPr>
        <w:tc>
          <w:tcPr>
            <w:tcW w:w="1980" w:type="dxa"/>
            <w:vMerge/>
          </w:tcPr>
          <w:p w14:paraId="0BE5B222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5EF6EB7" w14:textId="77777777" w:rsidR="00C32BD0" w:rsidRPr="00661FA1" w:rsidRDefault="00C32BD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D7703F9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69E048B6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C52657A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600BE0B8" w14:textId="77777777" w:rsidR="00C32BD0" w:rsidRPr="00661FA1" w:rsidRDefault="00C32BD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4A627B46" w14:textId="77777777" w:rsidR="00C32BD0" w:rsidRDefault="00C32BD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F20181A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4977F5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68BDC08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84D336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8A769DB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994A29D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2F59C0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192BFC3" w14:textId="663FA231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5D391B3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3089758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46E1B9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66884F64" w14:textId="77777777" w:rsidTr="00E91469">
        <w:trPr>
          <w:trHeight w:val="1171"/>
        </w:trPr>
        <w:tc>
          <w:tcPr>
            <w:tcW w:w="1726" w:type="dxa"/>
          </w:tcPr>
          <w:p w14:paraId="2F25A3D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20B07C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C356E1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CDA00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38027E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44DAF136" w14:textId="77777777" w:rsidTr="00E91469">
        <w:trPr>
          <w:trHeight w:val="1121"/>
        </w:trPr>
        <w:tc>
          <w:tcPr>
            <w:tcW w:w="1726" w:type="dxa"/>
          </w:tcPr>
          <w:p w14:paraId="165A942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BF3954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B2CC9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85E8F3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EAA430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1E6473E5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EBED26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499AE52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655EF4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9CA003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C737297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576198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6EBD9BE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7B1269D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6F746BF0" w14:textId="77777777" w:rsidTr="00E91469">
        <w:trPr>
          <w:trHeight w:val="526"/>
        </w:trPr>
        <w:tc>
          <w:tcPr>
            <w:tcW w:w="1980" w:type="dxa"/>
            <w:vMerge/>
          </w:tcPr>
          <w:p w14:paraId="43FFCCB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75D7BB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860299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4C29823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2D064142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605DC3B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82ACC5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CEE765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133F5CD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0D9B7F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3B725A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FB21D28" w14:textId="77777777" w:rsidTr="00E91469">
        <w:trPr>
          <w:trHeight w:val="1487"/>
        </w:trPr>
        <w:tc>
          <w:tcPr>
            <w:tcW w:w="1980" w:type="dxa"/>
            <w:vMerge/>
          </w:tcPr>
          <w:p w14:paraId="640249B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D3731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8F2D8E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777DB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2C2ABA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7E35EDD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5F1937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75AE1294" w14:textId="77777777" w:rsidTr="00E91469">
        <w:trPr>
          <w:trHeight w:val="1424"/>
        </w:trPr>
        <w:tc>
          <w:tcPr>
            <w:tcW w:w="1980" w:type="dxa"/>
            <w:vMerge/>
          </w:tcPr>
          <w:p w14:paraId="7F156FE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472F21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8BE624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3ACC21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443C1BC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102DB9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20BADD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519683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C03F5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C4B481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F18B55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1F21D3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0582AB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16A7C0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D23F293" w14:textId="138D6A84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71DE4CB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60DF0F1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自然科學領域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852F34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698FFF79" w14:textId="77777777" w:rsidTr="00E91469">
        <w:trPr>
          <w:trHeight w:val="1171"/>
        </w:trPr>
        <w:tc>
          <w:tcPr>
            <w:tcW w:w="1726" w:type="dxa"/>
          </w:tcPr>
          <w:p w14:paraId="514B78F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76C0F2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78DC47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4B835F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9FB524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0538D254" w14:textId="77777777" w:rsidTr="00E91469">
        <w:trPr>
          <w:trHeight w:val="1121"/>
        </w:trPr>
        <w:tc>
          <w:tcPr>
            <w:tcW w:w="1726" w:type="dxa"/>
          </w:tcPr>
          <w:p w14:paraId="5448C01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5FD105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8697E8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226CF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5F78F1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FE98EBE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E1611F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FBD50F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CD7A17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7594F1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2DFB9E8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83C9DB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087C614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6ABF5A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5C658C12" w14:textId="77777777" w:rsidTr="00E91469">
        <w:trPr>
          <w:trHeight w:val="526"/>
        </w:trPr>
        <w:tc>
          <w:tcPr>
            <w:tcW w:w="1980" w:type="dxa"/>
            <w:vMerge/>
          </w:tcPr>
          <w:p w14:paraId="28FD3D8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62DCBB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5EC1DD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7E429BF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0EFEC24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EBB83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3ABC339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113820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46FB7B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0CE775F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6A47A9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7F1AA74A" w14:textId="77777777" w:rsidTr="00E91469">
        <w:trPr>
          <w:trHeight w:val="1487"/>
        </w:trPr>
        <w:tc>
          <w:tcPr>
            <w:tcW w:w="1980" w:type="dxa"/>
            <w:vMerge/>
          </w:tcPr>
          <w:p w14:paraId="5E6EE63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F82CB6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7C33A0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7966D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101CE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7D5B806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A58E3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7661E0B1" w14:textId="77777777" w:rsidTr="00E91469">
        <w:trPr>
          <w:trHeight w:val="1424"/>
        </w:trPr>
        <w:tc>
          <w:tcPr>
            <w:tcW w:w="1980" w:type="dxa"/>
            <w:vMerge/>
          </w:tcPr>
          <w:p w14:paraId="3C90AD0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54ADC2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3ECB2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A8D00D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6E65D6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3E0E94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23F5E455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455870" w14:textId="77777777" w:rsidR="00C20550" w:rsidRP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5E8613" w14:textId="77777777" w:rsidR="00C20550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B4A4206" w14:textId="77777777" w:rsidR="00C20550" w:rsidRPr="00661FA1" w:rsidRDefault="00C20550" w:rsidP="00C32BD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D39FB8" w14:textId="77777777" w:rsidR="00C32BD0" w:rsidRDefault="00C32BD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3A330E3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6971C2E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20CE88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B9FE544" w14:textId="22F9EE28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02B1B79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0C9CC8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8B7E2C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8E19046" w14:textId="77777777" w:rsidTr="00E91469">
        <w:trPr>
          <w:trHeight w:val="1171"/>
        </w:trPr>
        <w:tc>
          <w:tcPr>
            <w:tcW w:w="1726" w:type="dxa"/>
          </w:tcPr>
          <w:p w14:paraId="1184E6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8FA61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BE4B69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3ED6E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5C7B1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A188E20" w14:textId="77777777" w:rsidTr="00E91469">
        <w:trPr>
          <w:trHeight w:val="1121"/>
        </w:trPr>
        <w:tc>
          <w:tcPr>
            <w:tcW w:w="1726" w:type="dxa"/>
          </w:tcPr>
          <w:p w14:paraId="0068D43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0A2863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603E15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DE7D9E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29E9DC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5B11347F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3E17C1E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77A07A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78543A1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2447E8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045B77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28B7180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1321783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60EC91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9A62017" w14:textId="77777777" w:rsidTr="00E91469">
        <w:trPr>
          <w:trHeight w:val="526"/>
        </w:trPr>
        <w:tc>
          <w:tcPr>
            <w:tcW w:w="1980" w:type="dxa"/>
            <w:vMerge/>
          </w:tcPr>
          <w:p w14:paraId="0D9C6C4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F3D3E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591494B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59A406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2DE15487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529D65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710FB19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21D221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2B06D7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56379A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443E878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C1EF8FD" w14:textId="77777777" w:rsidTr="00E91469">
        <w:trPr>
          <w:trHeight w:val="1487"/>
        </w:trPr>
        <w:tc>
          <w:tcPr>
            <w:tcW w:w="1980" w:type="dxa"/>
            <w:vMerge/>
          </w:tcPr>
          <w:p w14:paraId="387491C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B08D40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CBC24B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8D904E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689DE0E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0BC975E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4ABCE80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214CB985" w14:textId="77777777" w:rsidTr="00E91469">
        <w:trPr>
          <w:trHeight w:val="1424"/>
        </w:trPr>
        <w:tc>
          <w:tcPr>
            <w:tcW w:w="1980" w:type="dxa"/>
            <w:vMerge/>
          </w:tcPr>
          <w:p w14:paraId="5B42D99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EA1CA2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FD5D7C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19C4707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201B90C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C8CD1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1775DD6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BAF00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19777A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AD597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F1E5FE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B51E2B5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F72FFA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9C6E24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DE4204D" w14:textId="464F2E3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73B807A1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609ADA3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藝術領域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6C5733A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1FEA4C5C" w14:textId="77777777" w:rsidTr="00E91469">
        <w:trPr>
          <w:trHeight w:val="1171"/>
        </w:trPr>
        <w:tc>
          <w:tcPr>
            <w:tcW w:w="1726" w:type="dxa"/>
          </w:tcPr>
          <w:p w14:paraId="6866A8F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56C4D2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6D92AC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44A40E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FA88B0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6E3FEB2B" w14:textId="77777777" w:rsidTr="00E91469">
        <w:trPr>
          <w:trHeight w:val="1121"/>
        </w:trPr>
        <w:tc>
          <w:tcPr>
            <w:tcW w:w="1726" w:type="dxa"/>
          </w:tcPr>
          <w:p w14:paraId="7A801D7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FF7595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F2B22D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E5645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F46E80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52DCB48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8DC49F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60E8D80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5757629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E6EBED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5E9D6101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99CBCA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CFD945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7302F9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C290B65" w14:textId="77777777" w:rsidTr="00E91469">
        <w:trPr>
          <w:trHeight w:val="526"/>
        </w:trPr>
        <w:tc>
          <w:tcPr>
            <w:tcW w:w="1980" w:type="dxa"/>
            <w:vMerge/>
          </w:tcPr>
          <w:p w14:paraId="569F5E5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AF24C6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C69D25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2B8873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30130721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DA7128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D7EF17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A01C74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2145F9D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148E25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C400BD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69336EFE" w14:textId="77777777" w:rsidTr="00E91469">
        <w:trPr>
          <w:trHeight w:val="1487"/>
        </w:trPr>
        <w:tc>
          <w:tcPr>
            <w:tcW w:w="1980" w:type="dxa"/>
            <w:vMerge/>
          </w:tcPr>
          <w:p w14:paraId="6505568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8D5553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4B3295C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EA84CE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99C204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058FFBB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FB8A2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17FE2E0D" w14:textId="77777777" w:rsidTr="00E91469">
        <w:trPr>
          <w:trHeight w:val="1424"/>
        </w:trPr>
        <w:tc>
          <w:tcPr>
            <w:tcW w:w="1980" w:type="dxa"/>
            <w:vMerge/>
          </w:tcPr>
          <w:p w14:paraId="7535F8D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2981F8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10FE6C9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B97A71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3F1912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7559FAF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0D396B7D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EDD47D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18F99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B2CCA08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04F987B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8997F05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3AAE8F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B71E6C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216E9E8" w14:textId="0DCE298F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4182680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7D89BF5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87E20FB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0E7D7F0F" w14:textId="77777777" w:rsidTr="00E91469">
        <w:trPr>
          <w:trHeight w:val="1171"/>
        </w:trPr>
        <w:tc>
          <w:tcPr>
            <w:tcW w:w="1726" w:type="dxa"/>
          </w:tcPr>
          <w:p w14:paraId="09C415D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28614E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CDD705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62B5B7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8610EB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BB08E08" w14:textId="77777777" w:rsidTr="00E91469">
        <w:trPr>
          <w:trHeight w:val="1121"/>
        </w:trPr>
        <w:tc>
          <w:tcPr>
            <w:tcW w:w="1726" w:type="dxa"/>
          </w:tcPr>
          <w:p w14:paraId="7F80255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2261C2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B11F26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8E5B1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248BE1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F45AC69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2EF43161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9172C2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906C7AA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4268E4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053F22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662C817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46EDBD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3BF4906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E4B7DBD" w14:textId="77777777" w:rsidTr="00E91469">
        <w:trPr>
          <w:trHeight w:val="526"/>
        </w:trPr>
        <w:tc>
          <w:tcPr>
            <w:tcW w:w="1980" w:type="dxa"/>
            <w:vMerge/>
          </w:tcPr>
          <w:p w14:paraId="1F7E2B0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646338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E3325B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5B3AEAB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37D4B37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3123C74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449FCB6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4149F5A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D6197A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402C96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9F5BDB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5E59E76" w14:textId="77777777" w:rsidTr="00E91469">
        <w:trPr>
          <w:trHeight w:val="1487"/>
        </w:trPr>
        <w:tc>
          <w:tcPr>
            <w:tcW w:w="1980" w:type="dxa"/>
            <w:vMerge/>
          </w:tcPr>
          <w:p w14:paraId="48BB360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13809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743995A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602EC4E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D4432A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C58D42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6CF330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529EEC12" w14:textId="77777777" w:rsidTr="00E91469">
        <w:trPr>
          <w:trHeight w:val="1424"/>
        </w:trPr>
        <w:tc>
          <w:tcPr>
            <w:tcW w:w="1980" w:type="dxa"/>
            <w:vMerge/>
          </w:tcPr>
          <w:p w14:paraId="14FCE59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4FFB73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2124235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26C146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075760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3E1BFBF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35D350E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6D434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5E2259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FC8249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3154F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B94FE2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E67B5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160DA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F175640" w14:textId="2C3B565D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4D54BC20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46C2008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綜合活動領域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1B9AF9E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3B2B7ADD" w14:textId="77777777" w:rsidTr="00E91469">
        <w:trPr>
          <w:trHeight w:val="1171"/>
        </w:trPr>
        <w:tc>
          <w:tcPr>
            <w:tcW w:w="1726" w:type="dxa"/>
          </w:tcPr>
          <w:p w14:paraId="2372225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9BE3A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37A6B0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A686C5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3122BE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49AAF8C" w14:textId="77777777" w:rsidTr="00E91469">
        <w:trPr>
          <w:trHeight w:val="1121"/>
        </w:trPr>
        <w:tc>
          <w:tcPr>
            <w:tcW w:w="1726" w:type="dxa"/>
          </w:tcPr>
          <w:p w14:paraId="0E15355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EAD431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7F4CC4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54DE60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87FA99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D4D5A96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B99065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894BC8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4D12469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512BC34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DF1ED61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6EEAD1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D733DB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912B68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8E28A5E" w14:textId="77777777" w:rsidTr="00E91469">
        <w:trPr>
          <w:trHeight w:val="526"/>
        </w:trPr>
        <w:tc>
          <w:tcPr>
            <w:tcW w:w="1980" w:type="dxa"/>
            <w:vMerge/>
          </w:tcPr>
          <w:p w14:paraId="552C77E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FFE42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4E192B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3CC5BCA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486E0BD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75E2E0C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BD55D8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6372B36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425A48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1C9079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D9A02E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5BD325AD" w14:textId="77777777" w:rsidTr="00E91469">
        <w:trPr>
          <w:trHeight w:val="1487"/>
        </w:trPr>
        <w:tc>
          <w:tcPr>
            <w:tcW w:w="1980" w:type="dxa"/>
            <w:vMerge/>
          </w:tcPr>
          <w:p w14:paraId="40C932A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1A96B6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B89A7A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4AF29B9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584721C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3BE7C5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45835EA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0DBAD429" w14:textId="77777777" w:rsidTr="00E91469">
        <w:trPr>
          <w:trHeight w:val="1424"/>
        </w:trPr>
        <w:tc>
          <w:tcPr>
            <w:tcW w:w="1980" w:type="dxa"/>
            <w:vMerge/>
          </w:tcPr>
          <w:p w14:paraId="4E59451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1BCB57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F8A40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05D8E65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6D092C6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13FA8B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5369D7F3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E8E61D1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74B4EE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F1F457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B9CE7C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C33517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7C9747D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686979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472F7FE" w14:textId="1CD96431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9A0874A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4E730EA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2F06F92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10AD020" w14:textId="77777777" w:rsidTr="00E91469">
        <w:trPr>
          <w:trHeight w:val="1171"/>
        </w:trPr>
        <w:tc>
          <w:tcPr>
            <w:tcW w:w="1726" w:type="dxa"/>
          </w:tcPr>
          <w:p w14:paraId="39916C7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AFAF18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81018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C78FA9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832D46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32C8588" w14:textId="77777777" w:rsidTr="00E91469">
        <w:trPr>
          <w:trHeight w:val="1121"/>
        </w:trPr>
        <w:tc>
          <w:tcPr>
            <w:tcW w:w="1726" w:type="dxa"/>
          </w:tcPr>
          <w:p w14:paraId="46DF469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EA52A48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1541B4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A6FD8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B583D1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2E0B74A5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886A74D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CCE1C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EFE80F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4A625E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0A3B5DBC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3508BB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B1979B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0B6058C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1CC03FBD" w14:textId="77777777" w:rsidTr="00E91469">
        <w:trPr>
          <w:trHeight w:val="526"/>
        </w:trPr>
        <w:tc>
          <w:tcPr>
            <w:tcW w:w="1980" w:type="dxa"/>
            <w:vMerge/>
          </w:tcPr>
          <w:p w14:paraId="22879DAF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7B918B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22F7068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79C1D9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CB9472B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659EE3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3152C9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E5C90E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0306F1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4D21EE5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29C2440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3F4965CC" w14:textId="77777777" w:rsidTr="00E91469">
        <w:trPr>
          <w:trHeight w:val="1487"/>
        </w:trPr>
        <w:tc>
          <w:tcPr>
            <w:tcW w:w="1980" w:type="dxa"/>
            <w:vMerge/>
          </w:tcPr>
          <w:p w14:paraId="0AEC090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C23F5B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A95431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3B3BC7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F6587F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751E9FF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32ECBE3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5D7649DC" w14:textId="77777777" w:rsidTr="00E91469">
        <w:trPr>
          <w:trHeight w:val="1424"/>
        </w:trPr>
        <w:tc>
          <w:tcPr>
            <w:tcW w:w="1980" w:type="dxa"/>
            <w:vMerge/>
          </w:tcPr>
          <w:p w14:paraId="7DD3109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5301D4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41E06EC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A06D2C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52D0501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1C9D66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1DFC58F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4ECA4C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579A1C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6415B7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45DBE5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B5BE39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F37562D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8F1BDE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D0F6B03" w14:textId="30844A6D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638923FC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1F3668D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科技領域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0560E85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8F35EBD" w14:textId="77777777" w:rsidTr="00E91469">
        <w:trPr>
          <w:trHeight w:val="1171"/>
        </w:trPr>
        <w:tc>
          <w:tcPr>
            <w:tcW w:w="1726" w:type="dxa"/>
          </w:tcPr>
          <w:p w14:paraId="71BDD1C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A24C0E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F08B45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BFB01F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478809F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3798C489" w14:textId="77777777" w:rsidTr="00E91469">
        <w:trPr>
          <w:trHeight w:val="1121"/>
        </w:trPr>
        <w:tc>
          <w:tcPr>
            <w:tcW w:w="1726" w:type="dxa"/>
          </w:tcPr>
          <w:p w14:paraId="3B8644D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90CA1B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4A48B45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177FD33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DD60C0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7AB87AA2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124581E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0F9547DF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6CF2FE6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1162E0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786B24D3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0AEF909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238ABB7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1C475A9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71BDECD1" w14:textId="77777777" w:rsidTr="00E91469">
        <w:trPr>
          <w:trHeight w:val="526"/>
        </w:trPr>
        <w:tc>
          <w:tcPr>
            <w:tcW w:w="1980" w:type="dxa"/>
            <w:vMerge/>
          </w:tcPr>
          <w:p w14:paraId="4170A7E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E6A03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3F9C25A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45D7E2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5E5FF99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1E330CC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277E1C1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2C076FA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345210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4B4F4A3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3BDE689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3A87E63D" w14:textId="77777777" w:rsidTr="00E91469">
        <w:trPr>
          <w:trHeight w:val="1487"/>
        </w:trPr>
        <w:tc>
          <w:tcPr>
            <w:tcW w:w="1980" w:type="dxa"/>
            <w:vMerge/>
          </w:tcPr>
          <w:p w14:paraId="22F71CA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D1303B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D83580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12D4F3D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0E9A424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4EEDCE8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1419BD8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22867655" w14:textId="77777777" w:rsidTr="00E91469">
        <w:trPr>
          <w:trHeight w:val="1424"/>
        </w:trPr>
        <w:tc>
          <w:tcPr>
            <w:tcW w:w="1980" w:type="dxa"/>
            <w:vMerge/>
          </w:tcPr>
          <w:p w14:paraId="0A988CF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9650BF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489D9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47680A3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D5D8A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896F6C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1B765148" w14:textId="77777777" w:rsidR="00C20550" w:rsidRPr="00661FA1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518E5B0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730630F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655134A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8D1B362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FDB849B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37AE527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CB607DF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E58D5D7" w14:textId="40BC182C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3110A586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66AAC870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0D86AD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1928213" w14:textId="77777777" w:rsidTr="00E91469">
        <w:trPr>
          <w:trHeight w:val="1171"/>
        </w:trPr>
        <w:tc>
          <w:tcPr>
            <w:tcW w:w="1726" w:type="dxa"/>
          </w:tcPr>
          <w:p w14:paraId="4986D6F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54F202B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3602FA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C100FF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0F40BCA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D5E3155" w14:textId="77777777" w:rsidTr="00E91469">
        <w:trPr>
          <w:trHeight w:val="1121"/>
        </w:trPr>
        <w:tc>
          <w:tcPr>
            <w:tcW w:w="1726" w:type="dxa"/>
          </w:tcPr>
          <w:p w14:paraId="2C94F53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98FD81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E6171B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B53B23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4E9188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41975841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66218F4D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30836713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C15FF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32EB087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DD66426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DB069A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73D26D9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6AC2CA4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4951402B" w14:textId="77777777" w:rsidTr="00E91469">
        <w:trPr>
          <w:trHeight w:val="526"/>
        </w:trPr>
        <w:tc>
          <w:tcPr>
            <w:tcW w:w="1980" w:type="dxa"/>
            <w:vMerge/>
          </w:tcPr>
          <w:p w14:paraId="34CCF0A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5391142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6957DB9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A909FD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EE7F03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4D17808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19AA526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3628C67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5553674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BAED0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7C7490E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0DD73CED" w14:textId="77777777" w:rsidTr="00E91469">
        <w:trPr>
          <w:trHeight w:val="1487"/>
        </w:trPr>
        <w:tc>
          <w:tcPr>
            <w:tcW w:w="1980" w:type="dxa"/>
            <w:vMerge/>
          </w:tcPr>
          <w:p w14:paraId="42F7696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892DB0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4E949C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24C00D8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6D4547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4AB8C08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2CBDF11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03A350F1" w14:textId="77777777" w:rsidTr="00E91469">
        <w:trPr>
          <w:trHeight w:val="1424"/>
        </w:trPr>
        <w:tc>
          <w:tcPr>
            <w:tcW w:w="1980" w:type="dxa"/>
            <w:vMerge/>
          </w:tcPr>
          <w:p w14:paraId="154918B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0458B9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7709877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439E7EA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326D9CE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3229AB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2B64F23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ABDD9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E611F5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EFBD72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E7A7DE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C3D461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5B5954C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22D7B5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5E2C19B" w14:textId="6D24586D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572A25D5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6FA440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健康與體育領域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4A0FBC38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2A7631DA" w14:textId="77777777" w:rsidTr="00E91469">
        <w:trPr>
          <w:trHeight w:val="1171"/>
        </w:trPr>
        <w:tc>
          <w:tcPr>
            <w:tcW w:w="1726" w:type="dxa"/>
          </w:tcPr>
          <w:p w14:paraId="58B492B9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26DB00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505E64F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E615DA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6851F02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188A0F51" w14:textId="77777777" w:rsidTr="00E91469">
        <w:trPr>
          <w:trHeight w:val="1121"/>
        </w:trPr>
        <w:tc>
          <w:tcPr>
            <w:tcW w:w="1726" w:type="dxa"/>
          </w:tcPr>
          <w:p w14:paraId="1363487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2DF057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0E2A8F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277C3D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7A037D1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037A475C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051038FE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5A670DF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3E8F7E3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21E9FAB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A46A1BA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284521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7F116A8D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A318EF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62C12989" w14:textId="77777777" w:rsidTr="00E91469">
        <w:trPr>
          <w:trHeight w:val="526"/>
        </w:trPr>
        <w:tc>
          <w:tcPr>
            <w:tcW w:w="1980" w:type="dxa"/>
            <w:vMerge/>
          </w:tcPr>
          <w:p w14:paraId="42B72A0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D4E129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CCE8A5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6A9EA23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1B840E78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276350A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2819CF04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12796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66CD77D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737A738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3BADF45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1A4FEEEC" w14:textId="77777777" w:rsidTr="00E91469">
        <w:trPr>
          <w:trHeight w:val="1487"/>
        </w:trPr>
        <w:tc>
          <w:tcPr>
            <w:tcW w:w="1980" w:type="dxa"/>
            <w:vMerge/>
          </w:tcPr>
          <w:p w14:paraId="342BC90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ECC6E5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53B27E3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01A0BFB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0EE706F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00278B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09DDBAB2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68961AD0" w14:textId="77777777" w:rsidTr="00E91469">
        <w:trPr>
          <w:trHeight w:val="1424"/>
        </w:trPr>
        <w:tc>
          <w:tcPr>
            <w:tcW w:w="1980" w:type="dxa"/>
            <w:vMerge/>
          </w:tcPr>
          <w:p w14:paraId="078D865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6675D7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04C39D9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5F814D3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7E7C535A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0296A72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618F9380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C1A829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010ED0B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24628116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1FEE4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A8D793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06F401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6FB8747" w14:textId="77777777" w:rsid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3A819A77" w14:textId="7B745FED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190FAD36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0974AC44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</w:t>
      </w:r>
      <w:r w:rsidR="00E91469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5C01504B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78D1ABFD" w14:textId="77777777" w:rsidTr="00E91469">
        <w:trPr>
          <w:trHeight w:val="1171"/>
        </w:trPr>
        <w:tc>
          <w:tcPr>
            <w:tcW w:w="1726" w:type="dxa"/>
          </w:tcPr>
          <w:p w14:paraId="397231C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ED562B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80FA183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B3FC0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25D85F6D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747FE7E6" w14:textId="77777777" w:rsidTr="00E91469">
        <w:trPr>
          <w:trHeight w:val="1121"/>
        </w:trPr>
        <w:tc>
          <w:tcPr>
            <w:tcW w:w="1726" w:type="dxa"/>
          </w:tcPr>
          <w:p w14:paraId="1EC00F7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491EC437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C5A465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E49B26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1C4DECB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69F04934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42354A6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11740439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2AD2B807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70EABCA8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45A91AFB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78546A3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597CDE6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266D2ECC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8E288AD" w14:textId="77777777" w:rsidTr="00E91469">
        <w:trPr>
          <w:trHeight w:val="526"/>
        </w:trPr>
        <w:tc>
          <w:tcPr>
            <w:tcW w:w="1980" w:type="dxa"/>
            <w:vMerge/>
          </w:tcPr>
          <w:p w14:paraId="037CE4F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6923D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01909A7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23838DC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219566DA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75A2061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63D15DA3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7202296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57FA4F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38B74CE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6B0E606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4995C90A" w14:textId="77777777" w:rsidTr="00E91469">
        <w:trPr>
          <w:trHeight w:val="1487"/>
        </w:trPr>
        <w:tc>
          <w:tcPr>
            <w:tcW w:w="1980" w:type="dxa"/>
            <w:vMerge/>
          </w:tcPr>
          <w:p w14:paraId="7B97706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BC08DB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25088A7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53B4652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4A9A2B7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17815B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589E3CF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634897D4" w14:textId="77777777" w:rsidTr="00E91469">
        <w:trPr>
          <w:trHeight w:val="1424"/>
        </w:trPr>
        <w:tc>
          <w:tcPr>
            <w:tcW w:w="1980" w:type="dxa"/>
            <w:vMerge/>
          </w:tcPr>
          <w:p w14:paraId="124E6166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3FB3495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371D30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75DED3DE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0072EDE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541C7886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72F57B93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E92B54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6D406C6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5B8AC969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765DAAD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0270EBCE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112F9B4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10024D41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p w14:paraId="435A7F72" w14:textId="68EBC57A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lastRenderedPageBreak/>
        <w:t>屏東縣立枋寮高級中學</w:t>
      </w:r>
      <w:r w:rsidR="00892DBA">
        <w:rPr>
          <w:rFonts w:ascii="標楷體" w:eastAsia="標楷體" w:hAnsi="標楷體" w:hint="eastAsia"/>
          <w:sz w:val="32"/>
          <w:szCs w:val="32"/>
        </w:rPr>
        <w:t>113</w:t>
      </w:r>
      <w:r w:rsidRPr="008074FF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8074FF">
        <w:rPr>
          <w:rFonts w:ascii="標楷體" w:eastAsia="標楷體" w:hAnsi="標楷體" w:hint="eastAsia"/>
          <w:sz w:val="32"/>
          <w:szCs w:val="32"/>
        </w:rPr>
        <w:t>學期生涯發展教育</w:t>
      </w:r>
    </w:p>
    <w:p w14:paraId="01D8012C" w14:textId="77777777" w:rsidR="00C20550" w:rsidRPr="008074FF" w:rsidRDefault="00C20550" w:rsidP="00C20550">
      <w:pPr>
        <w:jc w:val="center"/>
        <w:rPr>
          <w:rFonts w:ascii="標楷體" w:eastAsia="標楷體" w:hAnsi="標楷體"/>
          <w:sz w:val="32"/>
          <w:szCs w:val="32"/>
        </w:rPr>
      </w:pPr>
      <w:r w:rsidRPr="008074FF">
        <w:rPr>
          <w:rFonts w:ascii="標楷體" w:eastAsia="標楷體" w:hAnsi="標楷體" w:hint="eastAsia"/>
          <w:sz w:val="32"/>
          <w:szCs w:val="32"/>
        </w:rPr>
        <w:t>生涯發展教育融入各領域課程領域會議</w:t>
      </w:r>
    </w:p>
    <w:p w14:paraId="56B1B6C5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 xml:space="preserve">學習領域: </w:t>
      </w:r>
      <w:r>
        <w:rPr>
          <w:rFonts w:ascii="標楷體" w:eastAsia="標楷體" w:hAnsi="標楷體" w:hint="eastAsia"/>
          <w:sz w:val="28"/>
          <w:szCs w:val="28"/>
        </w:rPr>
        <w:t>特</w:t>
      </w:r>
      <w:r w:rsidR="004747DB">
        <w:rPr>
          <w:rFonts w:ascii="標楷體" w:eastAsia="標楷體" w:hAnsi="標楷體" w:hint="eastAsia"/>
          <w:sz w:val="28"/>
          <w:szCs w:val="28"/>
        </w:rPr>
        <w:t>教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 xml:space="preserve">          記錄:</w:t>
      </w:r>
      <w:r w:rsidRPr="009A038E">
        <w:rPr>
          <w:rFonts w:ascii="標楷體" w:eastAsia="標楷體" w:hAnsi="標楷體"/>
          <w:sz w:val="28"/>
          <w:szCs w:val="28"/>
        </w:rPr>
        <w:t xml:space="preserve"> </w:t>
      </w:r>
    </w:p>
    <w:p w14:paraId="7ABD8FD6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簽到表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726"/>
        <w:gridCol w:w="1726"/>
        <w:gridCol w:w="1726"/>
        <w:gridCol w:w="1726"/>
        <w:gridCol w:w="1729"/>
      </w:tblGrid>
      <w:tr w:rsidR="00C20550" w:rsidRPr="009A038E" w14:paraId="447760FD" w14:textId="77777777" w:rsidTr="00E91469">
        <w:trPr>
          <w:trHeight w:val="1171"/>
        </w:trPr>
        <w:tc>
          <w:tcPr>
            <w:tcW w:w="1726" w:type="dxa"/>
          </w:tcPr>
          <w:p w14:paraId="554407A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2DE60502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6C5ADCD0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4D6158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54044FD4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  <w:tr w:rsidR="00C20550" w:rsidRPr="009A038E" w14:paraId="772295D4" w14:textId="77777777" w:rsidTr="00E91469">
        <w:trPr>
          <w:trHeight w:val="1121"/>
        </w:trPr>
        <w:tc>
          <w:tcPr>
            <w:tcW w:w="1726" w:type="dxa"/>
          </w:tcPr>
          <w:p w14:paraId="32D0B61C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0BE70EBE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3A2D35D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6" w:type="dxa"/>
          </w:tcPr>
          <w:p w14:paraId="73773006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  <w:tc>
          <w:tcPr>
            <w:tcW w:w="1729" w:type="dxa"/>
          </w:tcPr>
          <w:p w14:paraId="3E7A5BDA" w14:textId="77777777" w:rsidR="00C20550" w:rsidRPr="009A038E" w:rsidRDefault="00C20550" w:rsidP="00E91469">
            <w:pPr>
              <w:rPr>
                <w:rFonts w:ascii="標楷體" w:eastAsia="標楷體" w:hAnsi="標楷體"/>
              </w:rPr>
            </w:pPr>
          </w:p>
        </w:tc>
      </w:tr>
    </w:tbl>
    <w:p w14:paraId="04DAEBD7" w14:textId="77777777" w:rsidR="00C20550" w:rsidRPr="009A038E" w:rsidRDefault="00C20550" w:rsidP="00C20550">
      <w:pPr>
        <w:rPr>
          <w:rFonts w:ascii="標楷體" w:eastAsia="標楷體" w:hAnsi="標楷體"/>
        </w:rPr>
      </w:pPr>
    </w:p>
    <w:p w14:paraId="5D965A77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領域會議記錄:</w:t>
      </w:r>
    </w:p>
    <w:p w14:paraId="6C196C62" w14:textId="77777777" w:rsidR="00C20550" w:rsidRPr="009A038E" w:rsidRDefault="00C20550" w:rsidP="00C20550">
      <w:pPr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案由:</w:t>
      </w:r>
      <w:r>
        <w:rPr>
          <w:rFonts w:ascii="標楷體" w:eastAsia="標楷體" w:hAnsi="標楷體" w:hint="eastAsia"/>
          <w:sz w:val="28"/>
          <w:szCs w:val="28"/>
        </w:rPr>
        <w:t>請討論生涯發展教育融入課程之主題單元及授課教師。</w:t>
      </w:r>
    </w:p>
    <w:p w14:paraId="265FCDAF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說明:由領域會議決定擬推薦</w:t>
      </w:r>
      <w:r w:rsidRPr="00EA7B54">
        <w:rPr>
          <w:rFonts w:ascii="標楷體" w:eastAsia="標楷體" w:hAnsi="標楷體"/>
          <w:sz w:val="28"/>
          <w:szCs w:val="28"/>
        </w:rPr>
        <w:t>_____________</w:t>
      </w:r>
      <w:r w:rsidRPr="009A038E">
        <w:rPr>
          <w:rFonts w:ascii="標楷體" w:eastAsia="標楷體" w:hAnsi="標楷體" w:hint="eastAsia"/>
          <w:sz w:val="28"/>
          <w:szCs w:val="28"/>
        </w:rPr>
        <w:t>老師依據</w:t>
      </w:r>
      <w:r>
        <w:rPr>
          <w:rFonts w:ascii="標楷體" w:eastAsia="標楷體" w:hAnsi="標楷體" w:hint="eastAsia"/>
          <w:sz w:val="28"/>
          <w:szCs w:val="28"/>
        </w:rPr>
        <w:t>十二年國教課程綱要</w:t>
      </w:r>
      <w:r w:rsidRPr="009A038E">
        <w:rPr>
          <w:rFonts w:ascii="標楷體" w:eastAsia="標楷體" w:hAnsi="標楷體" w:hint="eastAsia"/>
          <w:sz w:val="28"/>
          <w:szCs w:val="28"/>
        </w:rPr>
        <w:t>生涯</w:t>
      </w:r>
      <w:r>
        <w:rPr>
          <w:rFonts w:ascii="標楷體" w:eastAsia="標楷體" w:hAnsi="標楷體" w:hint="eastAsia"/>
          <w:sz w:val="28"/>
          <w:szCs w:val="28"/>
        </w:rPr>
        <w:t>規劃教育議題學習主題與實質內涵</w:t>
      </w:r>
      <w:r w:rsidRPr="009A038E">
        <w:rPr>
          <w:rFonts w:ascii="標楷體" w:eastAsia="標楷體" w:hAnsi="標楷體" w:hint="eastAsia"/>
          <w:sz w:val="28"/>
          <w:szCs w:val="28"/>
        </w:rPr>
        <w:t>，撰寫課程計畫以融入</w:t>
      </w:r>
      <w:r>
        <w:rPr>
          <w:rFonts w:ascii="標楷體" w:eastAsia="標楷體" w:hAnsi="標楷體" w:hint="eastAsia"/>
          <w:sz w:val="28"/>
          <w:szCs w:val="28"/>
        </w:rPr>
        <w:t>領域</w:t>
      </w:r>
      <w:r w:rsidRPr="009A038E">
        <w:rPr>
          <w:rFonts w:ascii="標楷體" w:eastAsia="標楷體" w:hAnsi="標楷體" w:hint="eastAsia"/>
          <w:sz w:val="28"/>
          <w:szCs w:val="28"/>
        </w:rPr>
        <w:t>教學活動。</w:t>
      </w:r>
    </w:p>
    <w:p w14:paraId="44628392" w14:textId="77777777" w:rsidR="00C20550" w:rsidRDefault="00C20550" w:rsidP="00C20550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  <w:r w:rsidRPr="009A038E">
        <w:rPr>
          <w:rFonts w:ascii="標楷體" w:eastAsia="標楷體" w:hAnsi="標楷體" w:hint="eastAsia"/>
          <w:sz w:val="28"/>
          <w:szCs w:val="28"/>
        </w:rPr>
        <w:t>課程設計如下:</w:t>
      </w:r>
    </w:p>
    <w:tbl>
      <w:tblPr>
        <w:tblStyle w:val="a3"/>
        <w:tblpPr w:leftFromText="180" w:rightFromText="180" w:vertAnchor="text" w:horzAnchor="margin" w:tblpY="-10"/>
        <w:tblW w:w="9077" w:type="dxa"/>
        <w:tblLook w:val="04A0" w:firstRow="1" w:lastRow="0" w:firstColumn="1" w:lastColumn="0" w:noHBand="0" w:noVBand="1"/>
      </w:tblPr>
      <w:tblGrid>
        <w:gridCol w:w="1980"/>
        <w:gridCol w:w="2551"/>
        <w:gridCol w:w="4546"/>
      </w:tblGrid>
      <w:tr w:rsidR="00C20550" w14:paraId="3F6451B2" w14:textId="77777777" w:rsidTr="00E91469">
        <w:trPr>
          <w:trHeight w:val="416"/>
        </w:trPr>
        <w:tc>
          <w:tcPr>
            <w:tcW w:w="1980" w:type="dxa"/>
            <w:vMerge w:val="restart"/>
          </w:tcPr>
          <w:p w14:paraId="125E5F71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實施年級:</w:t>
            </w: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ab/>
            </w:r>
          </w:p>
        </w:tc>
        <w:tc>
          <w:tcPr>
            <w:tcW w:w="2551" w:type="dxa"/>
            <w:vAlign w:val="center"/>
          </w:tcPr>
          <w:p w14:paraId="49803F0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學 習 主 題</w:t>
            </w:r>
          </w:p>
        </w:tc>
        <w:tc>
          <w:tcPr>
            <w:tcW w:w="4546" w:type="dxa"/>
            <w:vAlign w:val="center"/>
          </w:tcPr>
          <w:p w14:paraId="57FDD1B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議 題 實 質 內 涵</w:t>
            </w:r>
          </w:p>
        </w:tc>
      </w:tr>
      <w:tr w:rsidR="00C20550" w14:paraId="0059946A" w14:textId="77777777" w:rsidTr="00E91469">
        <w:trPr>
          <w:trHeight w:val="526"/>
        </w:trPr>
        <w:tc>
          <w:tcPr>
            <w:tcW w:w="1980" w:type="dxa"/>
            <w:vMerge/>
          </w:tcPr>
          <w:p w14:paraId="069EF42E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B0A4C6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生涯規劃教育之基本概念</w:t>
            </w:r>
          </w:p>
        </w:tc>
        <w:tc>
          <w:tcPr>
            <w:tcW w:w="4546" w:type="dxa"/>
          </w:tcPr>
          <w:p w14:paraId="7520B32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 了解生涯規劃的意義與功能。</w:t>
            </w:r>
          </w:p>
          <w:p w14:paraId="028696F3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J2 具備生涯規劃的知識與概念。</w:t>
            </w:r>
          </w:p>
        </w:tc>
      </w:tr>
      <w:tr w:rsidR="00C20550" w14:paraId="694AFFFD" w14:textId="77777777" w:rsidTr="00E91469">
        <w:trPr>
          <w:trHeight w:val="1359"/>
        </w:trPr>
        <w:tc>
          <w:tcPr>
            <w:tcW w:w="1980" w:type="dxa"/>
            <w:vMerge w:val="restart"/>
          </w:tcPr>
          <w:p w14:paraId="079F5977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融入單元名稱:</w:t>
            </w:r>
          </w:p>
        </w:tc>
        <w:tc>
          <w:tcPr>
            <w:tcW w:w="2551" w:type="dxa"/>
            <w:vAlign w:val="center"/>
          </w:tcPr>
          <w:p w14:paraId="0737E220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生涯教育與自我探索</w:t>
            </w:r>
          </w:p>
        </w:tc>
        <w:tc>
          <w:tcPr>
            <w:tcW w:w="4546" w:type="dxa"/>
          </w:tcPr>
          <w:p w14:paraId="05EA9C30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J3 覺察自己的能力與興趣。</w:t>
            </w:r>
          </w:p>
          <w:p w14:paraId="147682C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J4 了解自己的人格特質與價值觀。</w:t>
            </w:r>
          </w:p>
          <w:p w14:paraId="2184B70B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J5 探索性別與生涯規劃的關係。</w:t>
            </w:r>
          </w:p>
          <w:p w14:paraId="7B6EEB6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J6 建立對於未來生涯的願景。</w:t>
            </w:r>
          </w:p>
        </w:tc>
      </w:tr>
      <w:tr w:rsidR="00C20550" w14:paraId="0D96BEDC" w14:textId="77777777" w:rsidTr="00E91469">
        <w:trPr>
          <w:trHeight w:val="1487"/>
        </w:trPr>
        <w:tc>
          <w:tcPr>
            <w:tcW w:w="1980" w:type="dxa"/>
            <w:vMerge/>
          </w:tcPr>
          <w:p w14:paraId="7D4B7C7A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3F33FE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生涯規劃與工作/</w:t>
            </w:r>
          </w:p>
          <w:p w14:paraId="35E7EDEB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教育環境探索</w:t>
            </w:r>
          </w:p>
        </w:tc>
        <w:tc>
          <w:tcPr>
            <w:tcW w:w="4546" w:type="dxa"/>
          </w:tcPr>
          <w:p w14:paraId="1D9F1828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J7 學習蒐集與分析工作/教育環境的資料。</w:t>
            </w:r>
          </w:p>
          <w:p w14:paraId="7B6E6A74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J8 工作/教育環境的類型與現況。</w:t>
            </w:r>
          </w:p>
          <w:p w14:paraId="55F6DF9F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J9 社會變遷與工作/教育環境的關係。</w:t>
            </w:r>
          </w:p>
          <w:p w14:paraId="7AEDBDC9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J10 職業倫理對工作環境發展的重要。</w:t>
            </w:r>
          </w:p>
        </w:tc>
      </w:tr>
      <w:tr w:rsidR="00C20550" w14:paraId="1CA840F2" w14:textId="77777777" w:rsidTr="00E91469">
        <w:trPr>
          <w:trHeight w:val="1424"/>
        </w:trPr>
        <w:tc>
          <w:tcPr>
            <w:tcW w:w="1980" w:type="dxa"/>
            <w:vMerge/>
          </w:tcPr>
          <w:p w14:paraId="6B24B4B1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A34E208" w14:textId="77777777" w:rsidR="00C20550" w:rsidRPr="00661FA1" w:rsidRDefault="00C20550" w:rsidP="00E9146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生涯決定與行動計畫</w:t>
            </w:r>
          </w:p>
        </w:tc>
        <w:tc>
          <w:tcPr>
            <w:tcW w:w="4546" w:type="dxa"/>
          </w:tcPr>
          <w:p w14:paraId="59D0574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J11 分析影響個人生涯決定的因素。</w:t>
            </w:r>
          </w:p>
          <w:p w14:paraId="28B1EB55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J12 發展及評估生涯決定的策略。</w:t>
            </w:r>
          </w:p>
          <w:p w14:paraId="4C9DE4DC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J13 培養生涯規劃及執行的能力。</w:t>
            </w:r>
          </w:p>
          <w:p w14:paraId="6061A29D" w14:textId="77777777" w:rsidR="00C20550" w:rsidRPr="00661FA1" w:rsidRDefault="00C20550" w:rsidP="00E914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涯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J14 培養</w:t>
            </w:r>
            <w:proofErr w:type="gramStart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並涵化</w:t>
            </w:r>
            <w:proofErr w:type="gramEnd"/>
            <w:r w:rsidRPr="00661FA1">
              <w:rPr>
                <w:rFonts w:ascii="標楷體" w:eastAsia="標楷體" w:hAnsi="標楷體" w:hint="eastAsia"/>
                <w:sz w:val="20"/>
                <w:szCs w:val="20"/>
              </w:rPr>
              <w:t>道德倫理意義於日常生活。</w:t>
            </w:r>
          </w:p>
        </w:tc>
      </w:tr>
    </w:tbl>
    <w:p w14:paraId="7DD04A91" w14:textId="77777777" w:rsidR="00C20550" w:rsidRPr="00C20550" w:rsidRDefault="00C20550" w:rsidP="00EF1202">
      <w:pPr>
        <w:ind w:left="714" w:hangingChars="255" w:hanging="714"/>
        <w:rPr>
          <w:rFonts w:ascii="標楷體" w:eastAsia="標楷體" w:hAnsi="標楷體"/>
          <w:sz w:val="28"/>
          <w:szCs w:val="28"/>
        </w:rPr>
      </w:pPr>
    </w:p>
    <w:sectPr w:rsidR="00C20550" w:rsidRPr="00C20550" w:rsidSect="00661FA1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34BE4" w14:textId="77777777" w:rsidR="00DC3585" w:rsidRDefault="00DC3585" w:rsidP="006532BC">
      <w:r>
        <w:separator/>
      </w:r>
    </w:p>
  </w:endnote>
  <w:endnote w:type="continuationSeparator" w:id="0">
    <w:p w14:paraId="3D21A361" w14:textId="77777777" w:rsidR="00DC3585" w:rsidRDefault="00DC3585" w:rsidP="0065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F91C" w14:textId="77777777" w:rsidR="00DC3585" w:rsidRDefault="00DC3585" w:rsidP="006532BC">
      <w:r>
        <w:separator/>
      </w:r>
    </w:p>
  </w:footnote>
  <w:footnote w:type="continuationSeparator" w:id="0">
    <w:p w14:paraId="6BD16B63" w14:textId="77777777" w:rsidR="00DC3585" w:rsidRDefault="00DC3585" w:rsidP="0065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202"/>
    <w:rsid w:val="000E10FE"/>
    <w:rsid w:val="00167BAD"/>
    <w:rsid w:val="0043281A"/>
    <w:rsid w:val="004747DB"/>
    <w:rsid w:val="004A1165"/>
    <w:rsid w:val="004B4929"/>
    <w:rsid w:val="00504066"/>
    <w:rsid w:val="00522A3A"/>
    <w:rsid w:val="006532BC"/>
    <w:rsid w:val="00661FA1"/>
    <w:rsid w:val="007271E8"/>
    <w:rsid w:val="007B6990"/>
    <w:rsid w:val="00892DBA"/>
    <w:rsid w:val="00A0038C"/>
    <w:rsid w:val="00A33A00"/>
    <w:rsid w:val="00C20550"/>
    <w:rsid w:val="00C32BD0"/>
    <w:rsid w:val="00DC3585"/>
    <w:rsid w:val="00E33AE4"/>
    <w:rsid w:val="00E91469"/>
    <w:rsid w:val="00EF1202"/>
    <w:rsid w:val="00F8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9EAFA"/>
  <w15:chartTrackingRefBased/>
  <w15:docId w15:val="{CC513BD0-97C7-472C-99C1-78872806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0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32B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32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32B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1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914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1951</Words>
  <Characters>11127</Characters>
  <Application>Microsoft Office Word</Application>
  <DocSecurity>0</DocSecurity>
  <Lines>92</Lines>
  <Paragraphs>26</Paragraphs>
  <ScaleCrop>false</ScaleCrop>
  <Company/>
  <LinksUpToDate>false</LinksUpToDate>
  <CharactersWithSpaces>13052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3</cp:revision>
  <cp:lastPrinted>2022-09-06T08:31:00Z</cp:lastPrinted>
  <dcterms:created xsi:type="dcterms:W3CDTF">2024-08-13T01:46:00Z</dcterms:created>
  <dcterms:modified xsi:type="dcterms:W3CDTF">2024-08-13T01:47:00Z</dcterms:modified>
</cp:coreProperties>
</file>